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4A7" w14:textId="3840D5C3" w:rsidR="0084753A" w:rsidRPr="00B550AE" w:rsidRDefault="00C513B6" w:rsidP="00B550AE">
      <w:pPr>
        <w:bidi w:val="0"/>
        <w:spacing w:after="0" w:line="240" w:lineRule="auto"/>
        <w:jc w:val="center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B550AE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פיתוח ארגוני </w:t>
      </w:r>
      <w:proofErr w:type="spellStart"/>
      <w:r w:rsidRPr="00B550AE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ו</w:t>
      </w:r>
      <w:r w:rsidR="00C50042" w:rsidRPr="00B550AE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פוטותרפיה</w:t>
      </w:r>
      <w:proofErr w:type="spellEnd"/>
      <w:r w:rsidR="00C50042" w:rsidRPr="00B550AE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  </w:t>
      </w:r>
      <w:r w:rsidR="006E7675" w:rsidRPr="00B550AE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- מה זה? למה ? ואיך</w:t>
      </w:r>
    </w:p>
    <w:p w14:paraId="2137B349" w14:textId="2A5562AC" w:rsidR="00C513B6" w:rsidRPr="00B550AE" w:rsidRDefault="00C513B6" w:rsidP="00B550AE">
      <w:pPr>
        <w:bidi w:val="0"/>
        <w:spacing w:after="0" w:line="240" w:lineRule="auto"/>
        <w:jc w:val="center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B550AE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מאמר </w:t>
      </w:r>
      <w:proofErr w:type="spellStart"/>
      <w:r w:rsidRPr="00B550AE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לפרקטיקאי</w:t>
      </w:r>
      <w:proofErr w:type="spellEnd"/>
    </w:p>
    <w:p w14:paraId="7E627504" w14:textId="77777777" w:rsidR="0084753A" w:rsidRDefault="0084753A" w:rsidP="0084753A">
      <w:pPr>
        <w:jc w:val="center"/>
        <w:rPr>
          <w:rFonts w:cs="Arial"/>
          <w:sz w:val="40"/>
          <w:szCs w:val="40"/>
          <w:rtl/>
        </w:rPr>
      </w:pPr>
    </w:p>
    <w:p w14:paraId="066BC483" w14:textId="77777777" w:rsidR="0084753A" w:rsidRPr="000C0C59" w:rsidRDefault="001618FE" w:rsidP="001618FE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בַּשָּׁנָה הַחֲדָשָׁה</w:t>
      </w:r>
      <w:r w:rsidR="0084753A" w:rsidRPr="000C0C59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 </w:t>
      </w:r>
    </w:p>
    <w:p w14:paraId="74CC1795" w14:textId="2CA6854F" w:rsidR="001618FE" w:rsidRPr="000C0C59" w:rsidRDefault="001618FE" w:rsidP="0084753A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אֶתֵּן</w:t>
      </w:r>
      <w:r w:rsidRPr="000C0C59">
        <w:rPr>
          <w:rFonts w:ascii="Segoe UI Historic" w:eastAsia="Times New Roman" w:hAnsi="Segoe UI Historic" w:cs="Segoe UI Historic"/>
          <w:b/>
          <w:bCs/>
          <w:color w:val="44546A" w:themeColor="text2"/>
          <w:sz w:val="36"/>
          <w:szCs w:val="36"/>
        </w:rPr>
        <w:br/>
      </w: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לְכָל רֶגַע חוֹלֵף</w:t>
      </w:r>
      <w:r w:rsidRPr="000C0C59">
        <w:rPr>
          <w:rFonts w:ascii="Segoe UI Historic" w:eastAsia="Times New Roman" w:hAnsi="Segoe UI Historic" w:cs="Segoe UI Historic"/>
          <w:b/>
          <w:bCs/>
          <w:color w:val="44546A" w:themeColor="text2"/>
          <w:sz w:val="36"/>
          <w:szCs w:val="36"/>
        </w:rPr>
        <w:br/>
      </w: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קְצָת יוֹתֵר זְמַן</w:t>
      </w:r>
      <w:r w:rsidRPr="000C0C59">
        <w:rPr>
          <w:rFonts w:ascii="Segoe UI Historic" w:eastAsia="Times New Roman" w:hAnsi="Segoe UI Historic" w:cs="Segoe UI Historic"/>
          <w:b/>
          <w:bCs/>
          <w:color w:val="44546A" w:themeColor="text2"/>
          <w:sz w:val="36"/>
          <w:szCs w:val="36"/>
        </w:rPr>
        <w:br/>
      </w:r>
      <w:r w:rsidRPr="000C0C59">
        <w:rPr>
          <w:rFonts w:ascii="Segoe UI Historic" w:eastAsia="Times New Roman" w:hAnsi="Segoe UI Historic" w:cs="Segoe UI Historic"/>
          <w:b/>
          <w:bCs/>
          <w:color w:val="44546A" w:themeColor="text2"/>
          <w:sz w:val="36"/>
          <w:szCs w:val="36"/>
        </w:rPr>
        <w:br/>
      </w: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מתוך פו הדב מאת א.א. מילן </w:t>
      </w:r>
      <w:r w:rsidR="000C0C59">
        <w:rPr>
          <w:rStyle w:val="ac"/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footnoteReference w:id="1"/>
      </w:r>
    </w:p>
    <w:p w14:paraId="6C09B308" w14:textId="77777777" w:rsidR="00322732" w:rsidRDefault="00322732" w:rsidP="00322732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shd w:val="clear" w:color="auto" w:fill="FFFFFF"/>
          <w:rtl/>
        </w:rPr>
      </w:pPr>
    </w:p>
    <w:p w14:paraId="56DC2996" w14:textId="24B40221" w:rsidR="00322732" w:rsidRDefault="00DD6B58" w:rsidP="00322732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28C26CF4" wp14:editId="45DA92A0">
            <wp:extent cx="4229100" cy="2573220"/>
            <wp:effectExtent l="0" t="0" r="0" b="0"/>
            <wp:docPr id="44043" name="תמונה 2" descr="תמונה שמכילה דשא, חוץ, שדה, נתיב&#10;&#10;התיאור נוצר באופן אוטומטי">
              <a:extLst xmlns:a="http://schemas.openxmlformats.org/drawingml/2006/main">
                <a:ext uri="{FF2B5EF4-FFF2-40B4-BE49-F238E27FC236}">
                  <a16:creationId xmlns:a16="http://schemas.microsoft.com/office/drawing/2014/main" id="{275BA264-898F-7A74-2EB2-E0A58AA8D7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3" name="תמונה 2" descr="תמונה שמכילה דשא, חוץ, שדה, נתיב&#10;&#10;התיאור נוצר באופן אוטומטי">
                      <a:extLst>
                        <a:ext uri="{FF2B5EF4-FFF2-40B4-BE49-F238E27FC236}">
                          <a16:creationId xmlns:a16="http://schemas.microsoft.com/office/drawing/2014/main" id="{275BA264-898F-7A74-2EB2-E0A58AA8D7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868" cy="257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D41B" w14:textId="77777777" w:rsidR="0084753A" w:rsidRDefault="0084753A" w:rsidP="0084753A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shd w:val="clear" w:color="auto" w:fill="FFFFFF"/>
          <w:rtl/>
        </w:rPr>
      </w:pPr>
    </w:p>
    <w:p w14:paraId="16F7C61F" w14:textId="2FB5119C" w:rsidR="00AA1C07" w:rsidRPr="00AA1C07" w:rsidRDefault="00AA1C07" w:rsidP="00B21F98">
      <w:pPr>
        <w:spacing w:line="360" w:lineRule="auto"/>
        <w:rPr>
          <w:rFonts w:ascii="David" w:eastAsiaTheme="minorEastAsia" w:hAnsi="David"/>
          <w:b/>
          <w:bCs/>
          <w:kern w:val="24"/>
          <w:sz w:val="28"/>
          <w:szCs w:val="28"/>
          <w:u w:val="single"/>
          <w:rtl/>
        </w:rPr>
      </w:pPr>
      <w:r w:rsidRPr="00DF26FF">
        <w:rPr>
          <w:rFonts w:ascii="David" w:eastAsiaTheme="minorEastAsia" w:hAnsi="David" w:hint="cs"/>
          <w:b/>
          <w:bCs/>
          <w:kern w:val="24"/>
          <w:sz w:val="28"/>
          <w:szCs w:val="28"/>
          <w:u w:val="single"/>
          <w:rtl/>
        </w:rPr>
        <w:t>פתיחה</w:t>
      </w:r>
      <w:r w:rsidRPr="00AA1C07">
        <w:rPr>
          <w:rFonts w:ascii="David" w:eastAsiaTheme="minorEastAsia" w:hAnsi="David" w:hint="cs"/>
          <w:b/>
          <w:bCs/>
          <w:kern w:val="24"/>
          <w:sz w:val="28"/>
          <w:szCs w:val="28"/>
          <w:u w:val="single"/>
          <w:rtl/>
        </w:rPr>
        <w:t xml:space="preserve"> </w:t>
      </w:r>
    </w:p>
    <w:p w14:paraId="1F712696" w14:textId="025786C8" w:rsidR="00BE6007" w:rsidRPr="00C32447" w:rsidRDefault="00B73F2D" w:rsidP="004276E8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משפט מקסים </w:t>
      </w:r>
      <w:r w:rsidR="00690976">
        <w:rPr>
          <w:rFonts w:ascii="David" w:eastAsiaTheme="minorEastAsia" w:hAnsi="David" w:hint="cs"/>
          <w:kern w:val="24"/>
          <w:sz w:val="24"/>
          <w:szCs w:val="24"/>
          <w:rtl/>
        </w:rPr>
        <w:t xml:space="preserve">זה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>ש</w:t>
      </w:r>
      <w:r w:rsidR="00690976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מצוטט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באתר של </w:t>
      </w:r>
      <w:r w:rsidR="00BE6007"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מתי </w:t>
      </w:r>
      <w:proofErr w:type="spellStart"/>
      <w:r w:rsidR="00BE6007" w:rsidRPr="00C32447">
        <w:rPr>
          <w:rFonts w:ascii="David" w:eastAsiaTheme="minorEastAsia" w:hAnsi="David" w:hint="cs"/>
          <w:kern w:val="24"/>
          <w:sz w:val="24"/>
          <w:szCs w:val="24"/>
          <w:rtl/>
        </w:rPr>
        <w:t>ליבליך</w:t>
      </w:r>
      <w:proofErr w:type="spellEnd"/>
      <w:r w:rsidR="001343C0">
        <w:rPr>
          <w:rFonts w:ascii="David" w:eastAsiaTheme="minorEastAsia" w:hAnsi="David" w:hint="cs"/>
          <w:kern w:val="24"/>
          <w:sz w:val="24"/>
          <w:szCs w:val="24"/>
          <w:rtl/>
        </w:rPr>
        <w:t>(הורות קשובה)</w:t>
      </w:r>
      <w:r w:rsidR="00BE6007"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משקף במידה </w:t>
      </w:r>
      <w:r w:rsidR="006547A4" w:rsidRPr="00C32447">
        <w:rPr>
          <w:rFonts w:ascii="David" w:eastAsiaTheme="minorEastAsia" w:hAnsi="David" w:hint="cs"/>
          <w:kern w:val="24"/>
          <w:sz w:val="24"/>
          <w:szCs w:val="24"/>
          <w:rtl/>
        </w:rPr>
        <w:t>ר</w:t>
      </w:r>
      <w:r w:rsidR="00BE6007" w:rsidRPr="00C32447">
        <w:rPr>
          <w:rFonts w:ascii="David" w:eastAsiaTheme="minorEastAsia" w:hAnsi="David" w:hint="cs"/>
          <w:kern w:val="24"/>
          <w:sz w:val="24"/>
          <w:szCs w:val="24"/>
          <w:rtl/>
        </w:rPr>
        <w:t>בה את המהות של צילום בעיני.</w:t>
      </w:r>
      <w:r w:rsidR="004276E8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BE6007" w:rsidRPr="00C32447">
        <w:rPr>
          <w:rFonts w:ascii="David" w:eastAsiaTheme="minorEastAsia" w:hAnsi="David" w:hint="cs"/>
          <w:kern w:val="24"/>
          <w:sz w:val="24"/>
          <w:szCs w:val="24"/>
          <w:rtl/>
        </w:rPr>
        <w:t>ל</w:t>
      </w:r>
      <w:r w:rsidR="0068733C">
        <w:rPr>
          <w:rFonts w:ascii="David" w:eastAsiaTheme="minorEastAsia" w:hAnsi="David" w:hint="cs"/>
          <w:kern w:val="24"/>
          <w:sz w:val="24"/>
          <w:szCs w:val="24"/>
          <w:rtl/>
        </w:rPr>
        <w:t xml:space="preserve">שהות עם הרגע, </w:t>
      </w:r>
      <w:r w:rsidR="00BE6007" w:rsidRPr="00C32447">
        <w:rPr>
          <w:rFonts w:ascii="David" w:eastAsiaTheme="minorEastAsia" w:hAnsi="David" w:hint="cs"/>
          <w:kern w:val="24"/>
          <w:sz w:val="24"/>
          <w:szCs w:val="24"/>
          <w:rtl/>
        </w:rPr>
        <w:t>לקחת אותו אית</w:t>
      </w:r>
      <w:r w:rsidR="006547A4" w:rsidRPr="00C32447">
        <w:rPr>
          <w:rFonts w:ascii="David" w:eastAsiaTheme="minorEastAsia" w:hAnsi="David" w:hint="cs"/>
          <w:kern w:val="24"/>
          <w:sz w:val="24"/>
          <w:szCs w:val="24"/>
          <w:rtl/>
        </w:rPr>
        <w:t>נו</w:t>
      </w:r>
      <w:r w:rsidR="00BE6007" w:rsidRPr="00C32447">
        <w:rPr>
          <w:rFonts w:ascii="David" w:eastAsiaTheme="minorEastAsia" w:hAnsi="David" w:hint="cs"/>
          <w:kern w:val="24"/>
          <w:sz w:val="24"/>
          <w:szCs w:val="24"/>
          <w:rtl/>
        </w:rPr>
        <w:t>, לתת לו נראות</w:t>
      </w:r>
      <w:r w:rsidR="0090706A" w:rsidRPr="00C32447">
        <w:rPr>
          <w:rFonts w:ascii="David" w:eastAsiaTheme="minorEastAsia" w:hAnsi="David" w:hint="cs"/>
          <w:kern w:val="24"/>
          <w:sz w:val="24"/>
          <w:szCs w:val="24"/>
          <w:rtl/>
        </w:rPr>
        <w:t>, לתת לו לחלחל</w:t>
      </w:r>
      <w:r w:rsidR="001343C0">
        <w:rPr>
          <w:rFonts w:ascii="David" w:eastAsiaTheme="minorEastAsia" w:hAnsi="David" w:hint="cs"/>
          <w:kern w:val="24"/>
          <w:sz w:val="24"/>
          <w:szCs w:val="24"/>
          <w:rtl/>
        </w:rPr>
        <w:t xml:space="preserve">, לנצור אותו </w:t>
      </w:r>
      <w:r w:rsidR="0090706A" w:rsidRPr="00C32447">
        <w:rPr>
          <w:rFonts w:ascii="David" w:eastAsiaTheme="minorEastAsia" w:hAnsi="David" w:hint="cs"/>
          <w:kern w:val="24"/>
          <w:sz w:val="24"/>
          <w:szCs w:val="24"/>
          <w:rtl/>
        </w:rPr>
        <w:t>ואולי גם לה</w:t>
      </w:r>
      <w:r w:rsidR="006547A4" w:rsidRPr="00C32447">
        <w:rPr>
          <w:rFonts w:ascii="David" w:eastAsiaTheme="minorEastAsia" w:hAnsi="David" w:hint="cs"/>
          <w:kern w:val="24"/>
          <w:sz w:val="24"/>
          <w:szCs w:val="24"/>
          <w:rtl/>
        </w:rPr>
        <w:t>י</w:t>
      </w:r>
      <w:r w:rsidR="0090706A" w:rsidRPr="00C32447">
        <w:rPr>
          <w:rFonts w:ascii="David" w:eastAsiaTheme="minorEastAsia" w:hAnsi="David" w:hint="cs"/>
          <w:kern w:val="24"/>
          <w:sz w:val="24"/>
          <w:szCs w:val="24"/>
          <w:rtl/>
        </w:rPr>
        <w:t>זכר בו בעתיד</w:t>
      </w:r>
      <w:r w:rsidR="004276E8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</w:p>
    <w:p w14:paraId="6352D932" w14:textId="6CF2D510" w:rsidR="00776380" w:rsidRDefault="0090706A" w:rsidP="00E06A2D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>צילום</w:t>
      </w:r>
      <w:r w:rsidR="006B385F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בשבילי הוא אמצעי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>לעצור מהמרתון, המרוץ היום יומי</w:t>
      </w:r>
      <w:r w:rsidR="002E5C4D" w:rsidRPr="00C32447">
        <w:rPr>
          <w:rFonts w:ascii="David" w:eastAsiaTheme="minorEastAsia" w:hAnsi="David" w:hint="cs"/>
          <w:kern w:val="24"/>
          <w:sz w:val="24"/>
          <w:szCs w:val="24"/>
          <w:rtl/>
        </w:rPr>
        <w:t>,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D963A3"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העמוס, דחוס ולעיתים </w:t>
      </w:r>
      <w:r w:rsidR="003A5FA1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="00D963A3" w:rsidRPr="00C32447">
        <w:rPr>
          <w:rFonts w:ascii="David" w:eastAsiaTheme="minorEastAsia" w:hAnsi="David" w:hint="cs"/>
          <w:kern w:val="24"/>
          <w:sz w:val="24"/>
          <w:szCs w:val="24"/>
          <w:rtl/>
        </w:rPr>
        <w:t>אוטומטי</w:t>
      </w:r>
      <w:r w:rsidR="002E5C4D"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D963A3"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ל</w:t>
      </w:r>
      <w:r w:rsidR="00293310">
        <w:rPr>
          <w:rFonts w:ascii="David" w:eastAsiaTheme="minorEastAsia" w:hAnsi="David" w:hint="cs"/>
          <w:kern w:val="24"/>
          <w:sz w:val="24"/>
          <w:szCs w:val="24"/>
          <w:rtl/>
        </w:rPr>
        <w:t>עצור את הזמן או לת</w:t>
      </w:r>
      <w:r w:rsidR="00B422FF">
        <w:rPr>
          <w:rFonts w:ascii="David" w:eastAsiaTheme="minorEastAsia" w:hAnsi="David" w:hint="cs"/>
          <w:kern w:val="24"/>
          <w:sz w:val="24"/>
          <w:szCs w:val="24"/>
          <w:rtl/>
        </w:rPr>
        <w:t>ת</w:t>
      </w:r>
      <w:r w:rsidR="00293310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לכל רגע קצת יותר זמן. </w:t>
      </w:r>
    </w:p>
    <w:p w14:paraId="4A2E03CD" w14:textId="201B5997" w:rsidR="005D4261" w:rsidRPr="006E766D" w:rsidRDefault="00087A5C" w:rsidP="005D4261">
      <w:pPr>
        <w:spacing w:line="480" w:lineRule="auto"/>
        <w:rPr>
          <w:rFonts w:ascii="David" w:eastAsiaTheme="minorEastAsia" w:hAnsi="David"/>
          <w:kern w:val="24"/>
          <w:sz w:val="24"/>
          <w:szCs w:val="24"/>
          <w:rtl/>
        </w:rPr>
      </w:pP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lastRenderedPageBreak/>
        <w:t xml:space="preserve">זה מזכיר לי שאלה מקסימה ששאלה אותי ביתי שקד כאשר </w:t>
      </w:r>
      <w:proofErr w:type="spellStart"/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>היתה</w:t>
      </w:r>
      <w:proofErr w:type="spellEnd"/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בת 4 ב</w:t>
      </w:r>
      <w:r w:rsidR="00BA5184">
        <w:rPr>
          <w:rFonts w:ascii="David" w:eastAsiaTheme="minorEastAsia" w:hAnsi="David" w:hint="cs"/>
          <w:kern w:val="24"/>
          <w:sz w:val="24"/>
          <w:szCs w:val="24"/>
          <w:rtl/>
        </w:rPr>
        <w:t xml:space="preserve">זמן 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>חופשה משפחתית בחוף דור</w:t>
      </w:r>
      <w:r w:rsid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עם עלות השחר </w:t>
      </w:r>
      <w:r w:rsidR="00E06A2D" w:rsidRPr="006E766D">
        <w:rPr>
          <w:rFonts w:ascii="David" w:eastAsiaTheme="minorEastAsia" w:hAnsi="David" w:hint="cs"/>
          <w:kern w:val="24"/>
          <w:sz w:val="24"/>
          <w:szCs w:val="24"/>
          <w:rtl/>
        </w:rPr>
        <w:t>י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>צאנו להליכה וניקרו בדרכנו דייגים</w:t>
      </w:r>
      <w:r w:rsidR="00BA5184" w:rsidRPr="009706C2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Pr="009706C2">
        <w:rPr>
          <w:rFonts w:ascii="David" w:eastAsiaTheme="minorEastAsia" w:hAnsi="David" w:hint="cs"/>
          <w:kern w:val="24"/>
          <w:sz w:val="24"/>
          <w:szCs w:val="24"/>
          <w:rtl/>
        </w:rPr>
        <w:t>שקד שאלה</w:t>
      </w:r>
      <w:r w:rsidR="00BA5184" w:rsidRPr="009706C2">
        <w:rPr>
          <w:rFonts w:ascii="David" w:eastAsiaTheme="minorEastAsia" w:hAnsi="David" w:hint="cs"/>
          <w:kern w:val="24"/>
          <w:sz w:val="24"/>
          <w:szCs w:val="24"/>
          <w:rtl/>
        </w:rPr>
        <w:t xml:space="preserve">: 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E06A2D" w:rsidRPr="006E766D">
        <w:rPr>
          <w:rFonts w:ascii="David" w:eastAsiaTheme="minorEastAsia" w:hAnsi="David" w:hint="cs"/>
          <w:kern w:val="24"/>
          <w:sz w:val="24"/>
          <w:szCs w:val="24"/>
          <w:rtl/>
        </w:rPr>
        <w:t>"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>אמא גם הם באו לקחת קצת שקט</w:t>
      </w:r>
      <w:r w:rsid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? "  </w:t>
      </w:r>
      <w:r w:rsidR="00E06A2D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</w:p>
    <w:p w14:paraId="6B0A876C" w14:textId="236D7F36" w:rsidR="00E06A2D" w:rsidRPr="006E766D" w:rsidRDefault="005D4261" w:rsidP="005D4261">
      <w:pPr>
        <w:spacing w:line="480" w:lineRule="auto"/>
        <w:rPr>
          <w:rFonts w:ascii="David" w:eastAsiaTheme="minorEastAsia" w:hAnsi="David"/>
          <w:kern w:val="24"/>
          <w:sz w:val="24"/>
          <w:szCs w:val="24"/>
          <w:rtl/>
        </w:rPr>
      </w:pP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>ב</w:t>
      </w:r>
      <w:r w:rsidR="000166CE">
        <w:rPr>
          <w:rFonts w:ascii="David" w:eastAsiaTheme="minorEastAsia" w:hAnsi="David" w:hint="cs"/>
          <w:kern w:val="24"/>
          <w:sz w:val="24"/>
          <w:szCs w:val="24"/>
          <w:rtl/>
        </w:rPr>
        <w:t>מעשה הצ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ילום </w:t>
      </w:r>
      <w:r w:rsidR="00087A5C" w:rsidRPr="006E766D">
        <w:rPr>
          <w:rFonts w:ascii="David" w:eastAsiaTheme="minorEastAsia" w:hAnsi="David" w:hint="cs"/>
          <w:kern w:val="24"/>
          <w:sz w:val="24"/>
          <w:szCs w:val="24"/>
          <w:rtl/>
        </w:rPr>
        <w:t>אפשר לקחת קצת מהרגע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ומהשקט. </w:t>
      </w:r>
      <w:r w:rsidR="00E06A2D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לייצר מרחב, מרווח, להתבונן ולהזכיר לעצמנו להתפלא על יופיים של הרגעים.  </w:t>
      </w:r>
    </w:p>
    <w:p w14:paraId="39A0DA6C" w14:textId="7BEBA4BD" w:rsidR="00BB6D31" w:rsidRDefault="00E06A2D" w:rsidP="00BB6D31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גם </w:t>
      </w:r>
      <w:r w:rsidR="00CB7DA0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עבודת </w:t>
      </w:r>
      <w:r w:rsidR="00D81400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יעוץ </w:t>
      </w:r>
      <w:r w:rsidR="00D81400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מזמינה אותנו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>להתבונן, לייצר עצירות, מרווחים ומרחבים וגם להעריך ולהוקיר.</w:t>
      </w:r>
    </w:p>
    <w:p w14:paraId="529ADF26" w14:textId="549190D3" w:rsidR="006E766D" w:rsidRDefault="00684503" w:rsidP="007D54E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בכנס האביב  האחרון במסגרת מושב </w:t>
      </w:r>
      <w:proofErr w:type="spellStart"/>
      <w:r w:rsidRPr="007D54E2">
        <w:rPr>
          <w:rFonts w:ascii="David" w:eastAsiaTheme="minorEastAsia" w:hAnsi="David" w:hint="cs"/>
          <w:kern w:val="24"/>
          <w:sz w:val="24"/>
          <w:szCs w:val="24"/>
          <w:rtl/>
        </w:rPr>
        <w:t>פוטותרפיה</w:t>
      </w:r>
      <w:proofErr w:type="spellEnd"/>
      <w:r w:rsidRP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עסקנו בברור משמעות דרך צילום  תמונה שמבטאת </w:t>
      </w:r>
      <w:r w:rsidRPr="007D54E2">
        <w:rPr>
          <w:rFonts w:ascii="David" w:eastAsiaTheme="minorEastAsia" w:hAnsi="David" w:hint="cs"/>
          <w:b/>
          <w:bCs/>
          <w:kern w:val="24"/>
          <w:sz w:val="24"/>
          <w:szCs w:val="24"/>
          <w:u w:val="single"/>
          <w:rtl/>
        </w:rPr>
        <w:t>מה משמעותי לי בעבודת היעוץ .</w:t>
      </w:r>
      <w:r w:rsidRP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   התמונות שצילמו המשתתפים בזמן קצרצר  היו מקסימות </w:t>
      </w:r>
      <w:r w:rsidR="00CB7DA0" w:rsidRP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ומפתיעות </w:t>
      </w:r>
      <w:r w:rsidRP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ופתחו מרחב לחלקים והבנות שהיו סמויות לפני </w:t>
      </w:r>
      <w:r w:rsidR="00CB7DA0" w:rsidRP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כן </w:t>
      </w:r>
      <w:r w:rsidRPr="007D54E2">
        <w:rPr>
          <w:rFonts w:ascii="David" w:eastAsiaTheme="minorEastAsia" w:hAnsi="David" w:hint="cs"/>
          <w:kern w:val="24"/>
          <w:sz w:val="24"/>
          <w:szCs w:val="24"/>
          <w:rtl/>
        </w:rPr>
        <w:t>ו</w:t>
      </w:r>
      <w:r w:rsidR="00CB7DA0" w:rsidRP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ניתן היה </w:t>
      </w:r>
      <w:r w:rsidR="007E38FB" w:rsidRPr="007D54E2">
        <w:rPr>
          <w:rFonts w:ascii="David" w:eastAsiaTheme="minorEastAsia" w:hAnsi="David" w:hint="cs"/>
          <w:kern w:val="24"/>
          <w:sz w:val="24"/>
          <w:szCs w:val="24"/>
          <w:rtl/>
        </w:rPr>
        <w:t>לראות הן את המשותף בתפיסת המשמעות והן את הייחודי והסובייקטיב</w:t>
      </w:r>
      <w:r w:rsidR="007E38FB" w:rsidRPr="007D54E2">
        <w:rPr>
          <w:rFonts w:ascii="David" w:eastAsiaTheme="minorEastAsia" w:hAnsi="David" w:hint="eastAsia"/>
          <w:kern w:val="24"/>
          <w:sz w:val="24"/>
          <w:szCs w:val="24"/>
          <w:rtl/>
        </w:rPr>
        <w:t>י</w:t>
      </w:r>
      <w:r w:rsidRPr="007D54E2">
        <w:rPr>
          <w:rFonts w:ascii="David" w:eastAsiaTheme="minorEastAsia" w:hAnsi="David" w:hint="cs"/>
          <w:kern w:val="24"/>
          <w:sz w:val="24"/>
          <w:szCs w:val="24"/>
          <w:rtl/>
        </w:rPr>
        <w:t>.</w:t>
      </w:r>
      <w:r w:rsidR="007D54E2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proofErr w:type="spellStart"/>
      <w:r w:rsidR="00133F11" w:rsidRPr="00C32447">
        <w:rPr>
          <w:rFonts w:ascii="David" w:eastAsiaTheme="minorEastAsia" w:hAnsi="David" w:hint="cs"/>
          <w:kern w:val="24"/>
          <w:sz w:val="24"/>
          <w:szCs w:val="24"/>
          <w:rtl/>
        </w:rPr>
        <w:t>פוטותרפיה</w:t>
      </w:r>
      <w:proofErr w:type="spellEnd"/>
      <w:r w:rsidR="00133F11"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הינו כל</w:t>
      </w:r>
      <w:r w:rsidR="0096633F">
        <w:rPr>
          <w:rFonts w:ascii="David" w:eastAsiaTheme="minorEastAsia" w:hAnsi="David" w:hint="cs"/>
          <w:kern w:val="24"/>
          <w:sz w:val="24"/>
          <w:szCs w:val="24"/>
          <w:rtl/>
        </w:rPr>
        <w:t>י</w:t>
      </w:r>
      <w:r w:rsidR="00133F11"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776380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השלכתי </w:t>
      </w:r>
      <w:r w:rsidR="00E7151F">
        <w:rPr>
          <w:rFonts w:ascii="David" w:eastAsiaTheme="minorEastAsia" w:hAnsi="David" w:hint="cs"/>
          <w:kern w:val="24"/>
          <w:sz w:val="24"/>
          <w:szCs w:val="24"/>
          <w:rtl/>
        </w:rPr>
        <w:t>ש</w:t>
      </w:r>
      <w:r w:rsidR="00635021">
        <w:rPr>
          <w:rFonts w:ascii="David" w:eastAsiaTheme="minorEastAsia" w:hAnsi="David" w:hint="cs"/>
          <w:kern w:val="24"/>
          <w:sz w:val="24"/>
          <w:szCs w:val="24"/>
          <w:rtl/>
        </w:rPr>
        <w:t>מ</w:t>
      </w:r>
      <w:r w:rsidR="00E7151F">
        <w:rPr>
          <w:rFonts w:ascii="David" w:eastAsiaTheme="minorEastAsia" w:hAnsi="David" w:hint="cs"/>
          <w:kern w:val="24"/>
          <w:sz w:val="24"/>
          <w:szCs w:val="24"/>
          <w:rtl/>
        </w:rPr>
        <w:t xml:space="preserve">אפשר לשלב בין צילום וייעוץ ויש לו </w:t>
      </w:r>
      <w:r w:rsidR="00635021">
        <w:rPr>
          <w:rFonts w:ascii="David" w:eastAsiaTheme="minorEastAsia" w:hAnsi="David" w:hint="cs"/>
          <w:kern w:val="24"/>
          <w:sz w:val="24"/>
          <w:szCs w:val="24"/>
          <w:rtl/>
        </w:rPr>
        <w:t>רווחים</w:t>
      </w:r>
      <w:r w:rsidR="00E7151F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E61B23">
        <w:rPr>
          <w:rFonts w:ascii="David" w:eastAsiaTheme="minorEastAsia" w:hAnsi="David" w:hint="cs"/>
          <w:kern w:val="24"/>
          <w:sz w:val="24"/>
          <w:szCs w:val="24"/>
          <w:rtl/>
        </w:rPr>
        <w:t xml:space="preserve">רבים </w:t>
      </w:r>
      <w:r w:rsidR="00635021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ואפשריות שימוש נרחבות. </w:t>
      </w:r>
    </w:p>
    <w:p w14:paraId="4AF6CCAB" w14:textId="2F875BA3" w:rsidR="006E766D" w:rsidRDefault="006E766D" w:rsidP="006E766D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למדתי </w:t>
      </w:r>
      <w:proofErr w:type="spellStart"/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>פוטותרפיה</w:t>
      </w:r>
      <w:proofErr w:type="spellEnd"/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במכללת ספיר, ונהנית</w:t>
      </w:r>
      <w:r w:rsidRPr="00C32447">
        <w:rPr>
          <w:rFonts w:ascii="David" w:eastAsiaTheme="minorEastAsia" w:hAnsi="David" w:hint="eastAsia"/>
          <w:kern w:val="24"/>
          <w:sz w:val="24"/>
          <w:szCs w:val="24"/>
          <w:rtl/>
        </w:rPr>
        <w:t>י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proofErr w:type="spellStart"/>
      <w:r>
        <w:rPr>
          <w:rFonts w:ascii="David" w:eastAsiaTheme="minorEastAsia" w:hAnsi="David" w:hint="cs"/>
          <w:kern w:val="24"/>
          <w:sz w:val="24"/>
          <w:szCs w:val="24"/>
          <w:rtl/>
        </w:rPr>
        <w:t>ונתרמתי</w:t>
      </w:r>
      <w:proofErr w:type="spellEnd"/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>רבות מהמורה המרתקת, ד"ר ענת בוצר   -  צלמת מקצועית ומטפלת בחסד ומהקבוצה הדרומית הלבבית שכללה צלמים מוכשרים ואמיצים. יחד עם זאת, ב</w:t>
      </w:r>
      <w:r w:rsidR="007F0A71">
        <w:rPr>
          <w:rFonts w:ascii="David" w:eastAsiaTheme="minorEastAsia" w:hAnsi="David" w:hint="cs"/>
          <w:kern w:val="24"/>
          <w:sz w:val="24"/>
          <w:szCs w:val="24"/>
          <w:rtl/>
        </w:rPr>
        <w:t xml:space="preserve">שונה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מגישות וכלים אחרים 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בעיני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כל איש מדעי התנהגות בעל ניסיון בעבודה </w:t>
      </w:r>
      <w:proofErr w:type="spellStart"/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>יעוצית</w:t>
      </w:r>
      <w:proofErr w:type="spellEnd"/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ועל אחת כמה וכמה 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>אנשי מקצוע מהעולם הטיפולי</w:t>
      </w:r>
      <w:r w:rsidR="000F076E">
        <w:rPr>
          <w:rFonts w:ascii="David" w:eastAsiaTheme="minorEastAsia" w:hAnsi="David" w:hint="cs"/>
          <w:kern w:val="24"/>
          <w:sz w:val="24"/>
          <w:szCs w:val="24"/>
          <w:rtl/>
        </w:rPr>
        <w:t>,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Pr="00C3244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יכולים לעשות שימוש 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בכלי באופן מיטיב ואפקטיבי. </w:t>
      </w:r>
      <w:r>
        <w:rPr>
          <w:rStyle w:val="ac"/>
          <w:rFonts w:ascii="David" w:eastAsiaTheme="minorEastAsia" w:hAnsi="David"/>
          <w:kern w:val="24"/>
          <w:sz w:val="24"/>
          <w:szCs w:val="24"/>
          <w:rtl/>
        </w:rPr>
        <w:footnoteReference w:id="2"/>
      </w:r>
    </w:p>
    <w:p w14:paraId="035CEA13" w14:textId="6CAAA31A" w:rsidR="009219A2" w:rsidRPr="006E766D" w:rsidRDefault="002D39F1" w:rsidP="006E766D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>ב</w:t>
      </w:r>
      <w:r w:rsidR="00C673FF" w:rsidRPr="006E766D">
        <w:rPr>
          <w:rFonts w:ascii="David" w:eastAsiaTheme="minorEastAsia" w:hAnsi="David"/>
          <w:kern w:val="24"/>
          <w:sz w:val="24"/>
          <w:szCs w:val="24"/>
          <w:rtl/>
        </w:rPr>
        <w:t xml:space="preserve">מאמר זה 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>בחרת</w:t>
      </w:r>
      <w:r w:rsidR="00C673FF" w:rsidRPr="006E766D">
        <w:rPr>
          <w:rFonts w:ascii="David" w:eastAsiaTheme="minorEastAsia" w:hAnsi="David"/>
          <w:kern w:val="24"/>
          <w:sz w:val="24"/>
          <w:szCs w:val="24"/>
          <w:rtl/>
        </w:rPr>
        <w:t>י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להתמקד בארבעה סוגיות שיאפשרו שימוש פרקטי בכלי </w:t>
      </w:r>
      <w:r w:rsidR="00602DA5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CB33C5">
        <w:rPr>
          <w:rFonts w:ascii="David" w:eastAsiaTheme="minorEastAsia" w:hAnsi="David" w:hint="cs"/>
          <w:kern w:val="24"/>
          <w:sz w:val="24"/>
          <w:szCs w:val="24"/>
          <w:rtl/>
        </w:rPr>
        <w:t>: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E61B23">
        <w:rPr>
          <w:rFonts w:ascii="David" w:eastAsiaTheme="minorEastAsia" w:hAnsi="David" w:hint="cs"/>
          <w:kern w:val="24"/>
          <w:sz w:val="24"/>
          <w:szCs w:val="24"/>
          <w:rtl/>
        </w:rPr>
        <w:t>1</w:t>
      </w:r>
      <w:r w:rsidR="00E61B23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B02FE0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הבנת </w:t>
      </w:r>
      <w:r w:rsidR="00E61B23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ה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רקע </w:t>
      </w:r>
      <w:r w:rsidR="00E61B23" w:rsidRPr="006E766D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תאורטי </w:t>
      </w:r>
      <w:r w:rsidR="00E61B23" w:rsidRPr="006E766D">
        <w:rPr>
          <w:rFonts w:ascii="David" w:eastAsiaTheme="minorEastAsia" w:hAnsi="David" w:hint="cs"/>
          <w:kern w:val="24"/>
          <w:sz w:val="24"/>
          <w:szCs w:val="24"/>
          <w:rtl/>
        </w:rPr>
        <w:t>;</w:t>
      </w:r>
      <w:r w:rsidR="008208AC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F17D0F" w:rsidRPr="006E766D">
        <w:rPr>
          <w:rFonts w:ascii="David" w:eastAsiaTheme="minorEastAsia" w:hAnsi="David" w:hint="cs"/>
          <w:kern w:val="24"/>
          <w:sz w:val="24"/>
          <w:szCs w:val="24"/>
          <w:rtl/>
        </w:rPr>
        <w:t>2</w:t>
      </w:r>
      <w:r w:rsidR="00B422FF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1218A3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רווחים </w:t>
      </w:r>
      <w:r w:rsidR="007F0A71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והזדמנויות </w:t>
      </w:r>
      <w:r w:rsidR="001218A3" w:rsidRPr="006E766D">
        <w:rPr>
          <w:rFonts w:ascii="David" w:eastAsiaTheme="minorEastAsia" w:hAnsi="David" w:hint="cs"/>
          <w:kern w:val="24"/>
          <w:sz w:val="24"/>
          <w:szCs w:val="24"/>
          <w:rtl/>
        </w:rPr>
        <w:t>ב</w:t>
      </w:r>
      <w:r w:rsidR="007F0A71">
        <w:rPr>
          <w:rFonts w:ascii="David" w:eastAsiaTheme="minorEastAsia" w:hAnsi="David" w:hint="cs"/>
          <w:kern w:val="24"/>
          <w:sz w:val="24"/>
          <w:szCs w:val="24"/>
          <w:rtl/>
        </w:rPr>
        <w:t>שימוש בכלי</w:t>
      </w:r>
      <w:r w:rsidR="00B01A3F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proofErr w:type="spellStart"/>
      <w:r w:rsidR="00B01A3F">
        <w:rPr>
          <w:rFonts w:ascii="David" w:eastAsiaTheme="minorEastAsia" w:hAnsi="David" w:hint="cs"/>
          <w:kern w:val="24"/>
          <w:sz w:val="24"/>
          <w:szCs w:val="24"/>
          <w:rtl/>
        </w:rPr>
        <w:t>הפוטותרפיה</w:t>
      </w:r>
      <w:proofErr w:type="spellEnd"/>
      <w:r w:rsidR="00B01A3F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בעבו</w:t>
      </w:r>
      <w:r w:rsidR="001218A3" w:rsidRPr="006E766D">
        <w:rPr>
          <w:rFonts w:ascii="David" w:eastAsiaTheme="minorEastAsia" w:hAnsi="David" w:hint="cs"/>
          <w:kern w:val="24"/>
          <w:sz w:val="24"/>
          <w:szCs w:val="24"/>
          <w:rtl/>
        </w:rPr>
        <w:t>דה ייעוצית</w:t>
      </w:r>
      <w:r w:rsidR="00E61B23" w:rsidRPr="006E766D">
        <w:rPr>
          <w:rFonts w:ascii="David" w:eastAsiaTheme="minorEastAsia" w:hAnsi="David" w:hint="cs"/>
          <w:kern w:val="24"/>
          <w:sz w:val="24"/>
          <w:szCs w:val="24"/>
        </w:rPr>
        <w:t xml:space="preserve"> </w:t>
      </w:r>
      <w:r w:rsidR="000F076E">
        <w:rPr>
          <w:rFonts w:ascii="David" w:eastAsiaTheme="minorEastAsia" w:hAnsi="David" w:hint="cs"/>
          <w:kern w:val="24"/>
          <w:sz w:val="24"/>
          <w:szCs w:val="24"/>
          <w:rtl/>
        </w:rPr>
        <w:t xml:space="preserve">; </w:t>
      </w:r>
      <w:r w:rsidR="00F17D0F" w:rsidRPr="006E766D">
        <w:rPr>
          <w:rFonts w:ascii="David" w:eastAsiaTheme="minorEastAsia" w:hAnsi="David" w:hint="cs"/>
          <w:kern w:val="24"/>
          <w:sz w:val="24"/>
          <w:szCs w:val="24"/>
          <w:rtl/>
        </w:rPr>
        <w:t>3</w:t>
      </w:r>
      <w:r w:rsidR="00B422FF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9219A2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דוגמאות לשימושים </w:t>
      </w:r>
      <w:proofErr w:type="spellStart"/>
      <w:r w:rsidR="008208AC" w:rsidRPr="006E766D">
        <w:rPr>
          <w:rFonts w:ascii="David" w:eastAsiaTheme="minorEastAsia" w:hAnsi="David" w:hint="cs"/>
          <w:kern w:val="24"/>
          <w:sz w:val="24"/>
          <w:szCs w:val="24"/>
          <w:rtl/>
        </w:rPr>
        <w:t>ב</w:t>
      </w:r>
      <w:r w:rsidR="00B01A3F">
        <w:rPr>
          <w:rFonts w:ascii="David" w:eastAsiaTheme="minorEastAsia" w:hAnsi="David" w:hint="cs"/>
          <w:kern w:val="24"/>
          <w:sz w:val="24"/>
          <w:szCs w:val="24"/>
          <w:rtl/>
        </w:rPr>
        <w:t>פוטותרפיה</w:t>
      </w:r>
      <w:proofErr w:type="spellEnd"/>
      <w:r w:rsidR="00B01A3F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</w:t>
      </w:r>
      <w:r w:rsidR="009219A2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עבודה </w:t>
      </w:r>
      <w:r w:rsidR="00747648" w:rsidRPr="006E766D">
        <w:rPr>
          <w:rFonts w:ascii="David" w:eastAsiaTheme="minorEastAsia" w:hAnsi="David" w:hint="cs"/>
          <w:kern w:val="24"/>
          <w:sz w:val="24"/>
          <w:szCs w:val="24"/>
          <w:rtl/>
        </w:rPr>
        <w:t>ייעוצי</w:t>
      </w:r>
      <w:r w:rsidR="00747648" w:rsidRPr="006E766D">
        <w:rPr>
          <w:rFonts w:ascii="David" w:eastAsiaTheme="minorEastAsia" w:hAnsi="David" w:hint="eastAsia"/>
          <w:kern w:val="24"/>
          <w:sz w:val="24"/>
          <w:szCs w:val="24"/>
          <w:rtl/>
        </w:rPr>
        <w:t>ת</w:t>
      </w:r>
      <w:r w:rsidR="00B422FF" w:rsidRPr="006E766D">
        <w:rPr>
          <w:rFonts w:ascii="David" w:eastAsiaTheme="minorEastAsia" w:hAnsi="David" w:hint="cs"/>
          <w:kern w:val="24"/>
          <w:sz w:val="24"/>
          <w:szCs w:val="24"/>
          <w:rtl/>
        </w:rPr>
        <w:t>;</w:t>
      </w:r>
      <w:r w:rsidR="00B422FF" w:rsidRPr="006E766D">
        <w:rPr>
          <w:rFonts w:ascii="David" w:eastAsiaTheme="minorEastAsia" w:hAnsi="David" w:hint="cs"/>
          <w:kern w:val="24"/>
          <w:sz w:val="24"/>
          <w:szCs w:val="24"/>
        </w:rPr>
        <w:t xml:space="preserve"> </w:t>
      </w:r>
      <w:r w:rsidR="00B422FF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9219A2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ו</w:t>
      </w:r>
      <w:r w:rsidR="00F17D0F" w:rsidRPr="006E766D">
        <w:rPr>
          <w:rFonts w:ascii="David" w:eastAsiaTheme="minorEastAsia" w:hAnsi="David" w:hint="cs"/>
          <w:kern w:val="24"/>
          <w:sz w:val="24"/>
          <w:szCs w:val="24"/>
          <w:rtl/>
        </w:rPr>
        <w:t>4</w:t>
      </w:r>
      <w:r w:rsidR="00B422FF" w:rsidRPr="006E766D">
        <w:rPr>
          <w:rFonts w:ascii="David" w:eastAsiaTheme="minorEastAsia" w:hAnsi="David" w:hint="cs"/>
          <w:kern w:val="24"/>
          <w:sz w:val="24"/>
          <w:szCs w:val="24"/>
        </w:rPr>
        <w:t xml:space="preserve"> </w:t>
      </w:r>
      <w:r w:rsidR="009219A2" w:rsidRPr="006E766D">
        <w:rPr>
          <w:rFonts w:ascii="David" w:eastAsiaTheme="minorEastAsia" w:hAnsi="David" w:hint="cs"/>
          <w:kern w:val="24"/>
          <w:sz w:val="24"/>
          <w:szCs w:val="24"/>
          <w:rtl/>
        </w:rPr>
        <w:t>מחשב</w:t>
      </w:r>
      <w:r w:rsidR="008208AC" w:rsidRPr="006E766D">
        <w:rPr>
          <w:rFonts w:ascii="David" w:eastAsiaTheme="minorEastAsia" w:hAnsi="David" w:hint="cs"/>
          <w:kern w:val="24"/>
          <w:sz w:val="24"/>
          <w:szCs w:val="24"/>
          <w:rtl/>
        </w:rPr>
        <w:t>ו</w:t>
      </w:r>
      <w:r w:rsidR="009219A2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ת  </w:t>
      </w:r>
      <w:r w:rsidR="00C55E62" w:rsidRPr="006E766D">
        <w:rPr>
          <w:rFonts w:ascii="David" w:eastAsiaTheme="minorEastAsia" w:hAnsi="David" w:hint="cs"/>
          <w:kern w:val="24"/>
          <w:sz w:val="24"/>
          <w:szCs w:val="24"/>
          <w:rtl/>
        </w:rPr>
        <w:t>על</w:t>
      </w:r>
      <w:r w:rsidR="009219A2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דרכים לעבודה מיטיבה</w:t>
      </w:r>
      <w:r w:rsidR="001218A3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9219A2" w:rsidRPr="006E766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</w:p>
    <w:p w14:paraId="467E5858" w14:textId="77777777" w:rsidR="00F742E3" w:rsidRDefault="00C73863" w:rsidP="007D54E2">
      <w:pPr>
        <w:spacing w:line="480" w:lineRule="auto"/>
        <w:rPr>
          <w:rFonts w:ascii="David" w:eastAsiaTheme="minorEastAsia" w:hAnsi="David"/>
          <w:kern w:val="24"/>
          <w:sz w:val="28"/>
          <w:szCs w:val="28"/>
          <w:rtl/>
        </w:rPr>
      </w:pPr>
      <w:r>
        <w:rPr>
          <w:rFonts w:ascii="David" w:eastAsiaTheme="minorEastAsia" w:hAnsi="David" w:hint="cs"/>
          <w:kern w:val="24"/>
          <w:sz w:val="28"/>
          <w:szCs w:val="28"/>
          <w:rtl/>
        </w:rPr>
        <w:t xml:space="preserve"> </w:t>
      </w:r>
      <w:r w:rsidR="00DE5C3F">
        <w:rPr>
          <w:rFonts w:ascii="David" w:eastAsiaTheme="minorEastAsia" w:hAnsi="David" w:hint="cs"/>
          <w:kern w:val="24"/>
          <w:sz w:val="28"/>
          <w:szCs w:val="28"/>
          <w:rtl/>
        </w:rPr>
        <w:t xml:space="preserve"> </w:t>
      </w:r>
    </w:p>
    <w:p w14:paraId="357AF6F2" w14:textId="483F7BD4" w:rsidR="00B21F98" w:rsidRPr="003140C0" w:rsidRDefault="00DE5C3F" w:rsidP="007D54E2">
      <w:pPr>
        <w:spacing w:line="480" w:lineRule="auto"/>
        <w:rPr>
          <w:rFonts w:ascii="David" w:eastAsiaTheme="minorEastAsia" w:hAnsi="David"/>
          <w:b/>
          <w:bCs/>
          <w:kern w:val="24"/>
          <w:sz w:val="36"/>
          <w:szCs w:val="36"/>
          <w:u w:val="single"/>
          <w:rtl/>
        </w:rPr>
      </w:pPr>
      <w:r>
        <w:rPr>
          <w:rFonts w:ascii="David" w:eastAsiaTheme="minorEastAsia" w:hAnsi="David" w:hint="cs"/>
          <w:kern w:val="24"/>
          <w:sz w:val="28"/>
          <w:szCs w:val="28"/>
          <w:rtl/>
        </w:rPr>
        <w:lastRenderedPageBreak/>
        <w:t xml:space="preserve"> </w:t>
      </w:r>
      <w:r w:rsidR="00087A5C" w:rsidRPr="003140C0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>ר</w:t>
      </w:r>
      <w:r w:rsidR="00B02FE0" w:rsidRPr="003140C0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>קע תאורטי</w:t>
      </w:r>
    </w:p>
    <w:p w14:paraId="3B7AFA19" w14:textId="293A140F" w:rsidR="00146B6B" w:rsidRDefault="00F25919" w:rsidP="003140C0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David" w:eastAsiaTheme="minorEastAsia" w:hAnsi="David" w:cstheme="minorBidi"/>
          <w:kern w:val="24"/>
          <w:rtl/>
        </w:rPr>
      </w:pPr>
      <w:proofErr w:type="spellStart"/>
      <w:r w:rsidRPr="009049E2">
        <w:rPr>
          <w:rFonts w:ascii="David" w:eastAsiaTheme="minorEastAsia" w:hAnsi="David" w:cstheme="minorBidi"/>
          <w:kern w:val="24"/>
          <w:rtl/>
        </w:rPr>
        <w:t>פוטותרפיה</w:t>
      </w:r>
      <w:proofErr w:type="spellEnd"/>
      <w:r w:rsidRPr="009049E2">
        <w:rPr>
          <w:rFonts w:ascii="David" w:eastAsiaTheme="minorEastAsia" w:hAnsi="David" w:cstheme="minorBidi"/>
          <w:kern w:val="24"/>
          <w:rtl/>
        </w:rPr>
        <w:t xml:space="preserve"> </w:t>
      </w:r>
      <w:r w:rsidRPr="009049E2">
        <w:rPr>
          <w:rFonts w:ascii="David" w:eastAsiaTheme="minorEastAsia" w:hAnsi="David" w:cstheme="minorBidi" w:hint="cs"/>
          <w:kern w:val="24"/>
          <w:rtl/>
        </w:rPr>
        <w:t xml:space="preserve">נולדה בעולם הטיפולי כאשר </w:t>
      </w:r>
      <w:r w:rsidRPr="009049E2">
        <w:rPr>
          <w:rFonts w:ascii="David" w:eastAsiaTheme="minorEastAsia" w:hAnsi="David" w:cstheme="minorBidi"/>
          <w:kern w:val="24"/>
          <w:rtl/>
        </w:rPr>
        <w:t xml:space="preserve">המטפל </w:t>
      </w:r>
      <w:r w:rsidRPr="009049E2">
        <w:rPr>
          <w:rFonts w:ascii="David" w:eastAsiaTheme="minorEastAsia" w:hAnsi="David" w:cstheme="minorBidi" w:hint="cs"/>
          <w:kern w:val="24"/>
          <w:rtl/>
        </w:rPr>
        <w:t xml:space="preserve">משתמש </w:t>
      </w:r>
      <w:r w:rsidRPr="009049E2">
        <w:rPr>
          <w:rFonts w:ascii="David" w:eastAsiaTheme="minorEastAsia" w:hAnsi="David" w:cstheme="minorBidi"/>
          <w:kern w:val="24"/>
          <w:rtl/>
        </w:rPr>
        <w:t>בטכניקות שונות מעולם הצילום: צילום אקטיבי,</w:t>
      </w:r>
      <w:r w:rsidR="00146B6B" w:rsidRPr="009049E2">
        <w:rPr>
          <w:rFonts w:ascii="David" w:eastAsiaTheme="minorEastAsia" w:hAnsi="David" w:cstheme="minorBidi" w:hint="cs"/>
          <w:kern w:val="24"/>
          <w:rtl/>
        </w:rPr>
        <w:t xml:space="preserve"> </w:t>
      </w:r>
      <w:r w:rsidR="0058464B" w:rsidRPr="009049E2">
        <w:rPr>
          <w:rFonts w:ascii="David" w:eastAsiaTheme="minorEastAsia" w:hAnsi="David" w:cstheme="minorBidi" w:hint="cs"/>
          <w:kern w:val="24"/>
          <w:rtl/>
        </w:rPr>
        <w:t>בו המטפל מצלם</w:t>
      </w:r>
      <w:r w:rsidRPr="009049E2">
        <w:rPr>
          <w:rFonts w:ascii="David" w:eastAsiaTheme="minorEastAsia" w:hAnsi="David" w:cstheme="minorBidi"/>
          <w:kern w:val="24"/>
          <w:rtl/>
        </w:rPr>
        <w:t>; צילום פסיבי, בו המטפל מצלם את המטופל, לבקשת המטופל; סוגי צילום שונים כגון דיוקן אישי, אלבום משפחה; שימוש בקלפי צילום טיפוליים; ושימוש בתצלומים ממקורות שונים</w:t>
      </w:r>
      <w:r w:rsidR="0058464B" w:rsidRPr="009049E2">
        <w:rPr>
          <w:rFonts w:ascii="David" w:eastAsiaTheme="minorEastAsia" w:hAnsi="David" w:cstheme="minorBidi" w:hint="cs"/>
          <w:kern w:val="24"/>
          <w:rtl/>
        </w:rPr>
        <w:t xml:space="preserve">. </w:t>
      </w:r>
      <w:r w:rsidR="00B83533">
        <w:rPr>
          <w:rFonts w:ascii="David" w:eastAsiaTheme="minorEastAsia" w:hAnsi="David" w:cstheme="minorBidi" w:hint="cs"/>
          <w:kern w:val="24"/>
          <w:rtl/>
        </w:rPr>
        <w:t xml:space="preserve"> </w:t>
      </w:r>
      <w:r w:rsidRPr="009049E2">
        <w:rPr>
          <w:rFonts w:ascii="David" w:eastAsiaTheme="minorEastAsia" w:hAnsi="David" w:cstheme="minorBidi"/>
          <w:kern w:val="24"/>
          <w:rtl/>
        </w:rPr>
        <w:t>התצלום מתפרש לפי הלך רוחו של המטופל</w:t>
      </w:r>
      <w:r w:rsidR="00146B6B" w:rsidRPr="009049E2">
        <w:rPr>
          <w:rFonts w:ascii="David" w:eastAsiaTheme="minorEastAsia" w:hAnsi="David" w:cstheme="minorBidi" w:hint="cs"/>
          <w:kern w:val="24"/>
          <w:rtl/>
        </w:rPr>
        <w:t xml:space="preserve"> ומאפשר להביא </w:t>
      </w:r>
      <w:r w:rsidRPr="009049E2">
        <w:rPr>
          <w:rFonts w:ascii="David" w:eastAsiaTheme="minorEastAsia" w:hAnsi="David" w:cstheme="minorBidi"/>
          <w:kern w:val="24"/>
          <w:rtl/>
        </w:rPr>
        <w:t xml:space="preserve">תכנים פנימיים </w:t>
      </w:r>
      <w:r w:rsidR="00B83533">
        <w:rPr>
          <w:rFonts w:ascii="David" w:eastAsiaTheme="minorEastAsia" w:hAnsi="David" w:cstheme="minorBidi" w:hint="cs"/>
          <w:kern w:val="24"/>
          <w:rtl/>
        </w:rPr>
        <w:t xml:space="preserve">מעמיקים </w:t>
      </w:r>
      <w:r w:rsidRPr="009049E2">
        <w:rPr>
          <w:rFonts w:ascii="David" w:eastAsiaTheme="minorEastAsia" w:hAnsi="David" w:cstheme="minorBidi"/>
          <w:kern w:val="24"/>
          <w:rtl/>
        </w:rPr>
        <w:t xml:space="preserve">למרחב הטיפולי. </w:t>
      </w:r>
    </w:p>
    <w:p w14:paraId="4C2795D5" w14:textId="505040DF" w:rsidR="00B21F62" w:rsidRDefault="00A871D4" w:rsidP="004C02BE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David" w:eastAsiaTheme="minorEastAsia" w:hAnsi="David" w:cstheme="minorBidi"/>
          <w:kern w:val="24"/>
          <w:rtl/>
        </w:rPr>
      </w:pPr>
      <w:r>
        <w:rPr>
          <w:rFonts w:ascii="David" w:eastAsiaTheme="minorEastAsia" w:hAnsi="David" w:cstheme="minorBidi" w:hint="cs"/>
          <w:kern w:val="24"/>
          <w:rtl/>
        </w:rPr>
        <w:t xml:space="preserve">השורשים </w:t>
      </w:r>
      <w:r w:rsidRPr="009049E2">
        <w:rPr>
          <w:rFonts w:ascii="David" w:eastAsiaTheme="minorEastAsia" w:hAnsi="David" w:cstheme="minorBidi" w:hint="cs"/>
          <w:kern w:val="24"/>
          <w:rtl/>
        </w:rPr>
        <w:t xml:space="preserve">של </w:t>
      </w:r>
      <w:r w:rsidRPr="009049E2">
        <w:rPr>
          <w:rFonts w:ascii="David" w:eastAsiaTheme="minorEastAsia" w:hAnsi="David" w:cstheme="minorBidi"/>
          <w:kern w:val="24"/>
          <w:rtl/>
        </w:rPr>
        <w:t xml:space="preserve"> </w:t>
      </w:r>
      <w:proofErr w:type="spellStart"/>
      <w:r w:rsidRPr="009049E2">
        <w:rPr>
          <w:rFonts w:ascii="David" w:eastAsiaTheme="minorEastAsia" w:hAnsi="David" w:cstheme="minorBidi"/>
          <w:kern w:val="24"/>
          <w:rtl/>
        </w:rPr>
        <w:t>הפוטותרפיה</w:t>
      </w:r>
      <w:proofErr w:type="spellEnd"/>
      <w:r w:rsidRPr="009049E2">
        <w:rPr>
          <w:rFonts w:ascii="David" w:eastAsiaTheme="minorEastAsia" w:hAnsi="David" w:cstheme="minorBidi"/>
          <w:kern w:val="24"/>
          <w:rtl/>
        </w:rPr>
        <w:t xml:space="preserve">  נעוצים </w:t>
      </w:r>
      <w:r w:rsidRPr="003140C0">
        <w:rPr>
          <w:rFonts w:ascii="David" w:eastAsiaTheme="minorEastAsia" w:hAnsi="David" w:cstheme="minorBidi" w:hint="cs"/>
          <w:kern w:val="24"/>
          <w:rtl/>
        </w:rPr>
        <w:t xml:space="preserve">כבר </w:t>
      </w:r>
      <w:r w:rsidRPr="00BB535E">
        <w:rPr>
          <w:rFonts w:ascii="David" w:eastAsiaTheme="minorEastAsia" w:hAnsi="David" w:cstheme="minorBidi"/>
          <w:kern w:val="24"/>
          <w:rtl/>
        </w:rPr>
        <w:t xml:space="preserve">בשלהי המאה ה-19, כ17 שנים לאחר המצאת הצילום ב1839, ד"ר יו וול </w:t>
      </w:r>
      <w:proofErr w:type="spellStart"/>
      <w:r w:rsidRPr="00BB535E">
        <w:rPr>
          <w:rFonts w:ascii="David" w:eastAsiaTheme="minorEastAsia" w:hAnsi="David" w:cstheme="minorBidi"/>
          <w:kern w:val="24"/>
          <w:rtl/>
        </w:rPr>
        <w:t>דיאמונד</w:t>
      </w:r>
      <w:proofErr w:type="spellEnd"/>
      <w:r w:rsidRPr="00BB535E">
        <w:rPr>
          <w:rFonts w:ascii="David" w:eastAsiaTheme="minorEastAsia" w:hAnsi="David" w:cstheme="minorBidi"/>
          <w:kern w:val="24"/>
          <w:rtl/>
        </w:rPr>
        <w:t xml:space="preserve">, מנהל בית חולים פסיכיאטרי לנשים וצלם חובב באנגליה, החל לצלם את מטופליו במטרה לאבחן את מחלתם לפי תווי פניהם, מטרתו </w:t>
      </w:r>
      <w:proofErr w:type="spellStart"/>
      <w:r w:rsidRPr="00BB535E">
        <w:rPr>
          <w:rFonts w:ascii="David" w:eastAsiaTheme="minorEastAsia" w:hAnsi="David" w:cstheme="minorBidi"/>
          <w:kern w:val="24"/>
          <w:rtl/>
        </w:rPr>
        <w:t>היתה</w:t>
      </w:r>
      <w:proofErr w:type="spellEnd"/>
      <w:r w:rsidRPr="00BB535E">
        <w:rPr>
          <w:rFonts w:ascii="David" w:eastAsiaTheme="minorEastAsia" w:hAnsi="David" w:cstheme="minorBidi"/>
          <w:kern w:val="24"/>
          <w:rtl/>
        </w:rPr>
        <w:t xml:space="preserve"> לגלות את אופי האדם ומחלתו לפי לימוד תווי פניו. </w:t>
      </w:r>
      <w:proofErr w:type="spellStart"/>
      <w:r w:rsidR="00727BF6">
        <w:rPr>
          <w:rFonts w:ascii="David" w:eastAsiaTheme="minorEastAsia" w:hAnsi="David" w:cstheme="minorBidi" w:hint="cs"/>
          <w:kern w:val="24"/>
          <w:rtl/>
        </w:rPr>
        <w:t>דיאמונד</w:t>
      </w:r>
      <w:proofErr w:type="spellEnd"/>
      <w:r w:rsidR="00727BF6">
        <w:rPr>
          <w:rFonts w:ascii="David" w:eastAsiaTheme="minorEastAsia" w:hAnsi="David" w:cstheme="minorBidi" w:hint="cs"/>
          <w:kern w:val="24"/>
          <w:rtl/>
        </w:rPr>
        <w:t xml:space="preserve"> </w:t>
      </w:r>
      <w:r w:rsidRPr="00BB535E">
        <w:rPr>
          <w:rFonts w:ascii="David" w:eastAsiaTheme="minorEastAsia" w:hAnsi="David" w:cstheme="minorBidi"/>
          <w:kern w:val="24"/>
          <w:rtl/>
        </w:rPr>
        <w:t>האמין שההפרעה הנפשית מתבטאת בפיזיונומיה של המטופל כך שניתן לאבחן את ההפרעה באמצעות צילום</w:t>
      </w:r>
      <w:r w:rsidRPr="00BB535E">
        <w:rPr>
          <w:rFonts w:ascii="David" w:eastAsiaTheme="minorEastAsia" w:hAnsi="David" w:cstheme="minorBidi"/>
          <w:kern w:val="24"/>
        </w:rPr>
        <w:t>.</w:t>
      </w:r>
      <w:r w:rsidR="009F4041" w:rsidRPr="003140C0">
        <w:rPr>
          <w:rFonts w:ascii="David" w:eastAsiaTheme="minorEastAsia" w:hAnsi="David" w:cstheme="minorBidi" w:hint="cs"/>
          <w:kern w:val="24"/>
          <w:rtl/>
        </w:rPr>
        <w:t xml:space="preserve"> </w:t>
      </w:r>
      <w:proofErr w:type="spellStart"/>
      <w:r w:rsidRPr="00BB535E">
        <w:rPr>
          <w:rFonts w:ascii="David" w:eastAsiaTheme="minorEastAsia" w:hAnsi="David" w:cstheme="minorBidi"/>
          <w:kern w:val="24"/>
          <w:rtl/>
        </w:rPr>
        <w:t>דיאמונד</w:t>
      </w:r>
      <w:proofErr w:type="spellEnd"/>
      <w:r w:rsidRPr="00BB535E">
        <w:rPr>
          <w:rFonts w:ascii="David" w:eastAsiaTheme="minorEastAsia" w:hAnsi="David" w:cstheme="minorBidi"/>
          <w:kern w:val="24"/>
          <w:rtl/>
        </w:rPr>
        <w:t xml:space="preserve"> הראה לפציינטיות את הצילומים שלהן, והבחין שהדבר השפיע עליהן לטובה,  כך נוצר הבסיס </w:t>
      </w:r>
      <w:proofErr w:type="spellStart"/>
      <w:r w:rsidRPr="00BB535E">
        <w:rPr>
          <w:rFonts w:ascii="David" w:eastAsiaTheme="minorEastAsia" w:hAnsi="David" w:cstheme="minorBidi"/>
          <w:kern w:val="24"/>
          <w:rtl/>
        </w:rPr>
        <w:t>לפוטותרפיה</w:t>
      </w:r>
      <w:proofErr w:type="spellEnd"/>
      <w:r w:rsidRPr="00BB535E">
        <w:rPr>
          <w:rFonts w:ascii="David" w:eastAsiaTheme="minorEastAsia" w:hAnsi="David" w:cstheme="minorBidi"/>
          <w:kern w:val="24"/>
          <w:rtl/>
        </w:rPr>
        <w:t xml:space="preserve"> – טיפול באמצעות צילום</w:t>
      </w:r>
      <w:r w:rsidRPr="00BB535E">
        <w:rPr>
          <w:rFonts w:ascii="David" w:eastAsiaTheme="minorEastAsia" w:hAnsi="David" w:cstheme="minorBidi"/>
          <w:kern w:val="24"/>
        </w:rPr>
        <w:t>.</w:t>
      </w:r>
      <w:r w:rsidR="003140C0">
        <w:rPr>
          <w:rFonts w:ascii="David" w:eastAsiaTheme="minorEastAsia" w:hAnsi="David" w:cstheme="minorBidi" w:hint="cs"/>
          <w:kern w:val="24"/>
          <w:rtl/>
        </w:rPr>
        <w:t xml:space="preserve"> </w:t>
      </w:r>
      <w:r w:rsidR="00E8709C">
        <w:rPr>
          <w:rFonts w:ascii="David" w:eastAsiaTheme="minorEastAsia" w:hAnsi="David" w:cstheme="minorBidi" w:hint="cs"/>
          <w:kern w:val="24"/>
          <w:rtl/>
        </w:rPr>
        <w:t>(</w:t>
      </w:r>
      <w:r w:rsidR="00750E3C">
        <w:rPr>
          <w:rFonts w:ascii="David" w:eastAsiaTheme="minorEastAsia" w:hAnsi="David" w:cstheme="minorBidi" w:hint="cs"/>
          <w:kern w:val="24"/>
          <w:rtl/>
        </w:rPr>
        <w:t>ויקיפדיה</w:t>
      </w:r>
      <w:r w:rsidR="00E8709C">
        <w:rPr>
          <w:rFonts w:ascii="David" w:eastAsiaTheme="minorEastAsia" w:hAnsi="David" w:cstheme="minorBidi" w:hint="cs"/>
          <w:kern w:val="24"/>
          <w:rtl/>
        </w:rPr>
        <w:t>).</w:t>
      </w:r>
    </w:p>
    <w:p w14:paraId="159FEA62" w14:textId="62C131E5" w:rsidR="004C02BE" w:rsidRPr="00D86832" w:rsidRDefault="0040395C" w:rsidP="00B21F62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David" w:eastAsiaTheme="minorEastAsia" w:hAnsi="David" w:cstheme="minorBidi"/>
          <w:color w:val="FF0000"/>
          <w:kern w:val="24"/>
          <w:rtl/>
        </w:rPr>
      </w:pPr>
      <w:r w:rsidRPr="003140C0">
        <w:rPr>
          <w:rFonts w:ascii="David" w:eastAsiaTheme="minorEastAsia" w:hAnsi="David" w:cstheme="minorBidi" w:hint="cs"/>
          <w:kern w:val="24"/>
          <w:rtl/>
        </w:rPr>
        <w:t xml:space="preserve">בשנת 1975 </w:t>
      </w:r>
      <w:r w:rsidRPr="003140C0">
        <w:rPr>
          <w:rFonts w:ascii="David" w:eastAsiaTheme="minorEastAsia" w:hAnsi="David" w:cstheme="minorBidi"/>
          <w:kern w:val="24"/>
          <w:rtl/>
        </w:rPr>
        <w:t> </w:t>
      </w:r>
      <w:r w:rsidRPr="003140C0">
        <w:rPr>
          <w:rFonts w:ascii="David" w:eastAsiaTheme="minorEastAsia" w:hAnsi="David" w:cstheme="minorBidi"/>
          <w:b/>
          <w:bCs/>
          <w:kern w:val="24"/>
          <w:rtl/>
        </w:rPr>
        <w:t xml:space="preserve">ג'ודי </w:t>
      </w:r>
      <w:proofErr w:type="spellStart"/>
      <w:r w:rsidRPr="003140C0">
        <w:rPr>
          <w:rFonts w:ascii="David" w:eastAsiaTheme="minorEastAsia" w:hAnsi="David" w:cstheme="minorBidi"/>
          <w:b/>
          <w:bCs/>
          <w:kern w:val="24"/>
          <w:rtl/>
        </w:rPr>
        <w:t>וייזר</w:t>
      </w:r>
      <w:proofErr w:type="spellEnd"/>
      <w:r w:rsidRPr="003140C0">
        <w:rPr>
          <w:rFonts w:ascii="David" w:eastAsiaTheme="minorEastAsia" w:hAnsi="David" w:cstheme="minorBidi"/>
          <w:kern w:val="24"/>
        </w:rPr>
        <w:t xml:space="preserve">, </w:t>
      </w:r>
      <w:r w:rsidRPr="003140C0">
        <w:rPr>
          <w:rFonts w:ascii="David" w:eastAsiaTheme="minorEastAsia" w:hAnsi="David" w:cstheme="minorBidi"/>
          <w:kern w:val="24"/>
          <w:rtl/>
        </w:rPr>
        <w:t>פסיכולוגית קנדית  טבעה את המונח "</w:t>
      </w:r>
      <w:proofErr w:type="spellStart"/>
      <w:r w:rsidRPr="003140C0">
        <w:rPr>
          <w:rFonts w:ascii="David" w:eastAsiaTheme="minorEastAsia" w:hAnsi="David" w:cstheme="minorBidi"/>
          <w:kern w:val="24"/>
          <w:rtl/>
        </w:rPr>
        <w:t>פוטותרפיה</w:t>
      </w:r>
      <w:proofErr w:type="spellEnd"/>
      <w:r w:rsidRPr="003140C0">
        <w:rPr>
          <w:rFonts w:ascii="David" w:eastAsiaTheme="minorEastAsia" w:hAnsi="David" w:cstheme="minorBidi"/>
          <w:kern w:val="24"/>
          <w:rtl/>
        </w:rPr>
        <w:t xml:space="preserve">" והתוותה את </w:t>
      </w:r>
      <w:r w:rsidRPr="00D86832">
        <w:rPr>
          <w:rFonts w:ascii="David" w:eastAsiaTheme="minorEastAsia" w:hAnsi="David" w:cstheme="minorBidi"/>
          <w:kern w:val="24"/>
          <w:rtl/>
        </w:rPr>
        <w:t>הדרך לטיפול בצילום</w:t>
      </w:r>
      <w:r w:rsidRPr="00D86832">
        <w:rPr>
          <w:rFonts w:ascii="David" w:eastAsiaTheme="minorEastAsia" w:hAnsi="David" w:cstheme="minorBidi"/>
          <w:kern w:val="24"/>
        </w:rPr>
        <w:t>.</w:t>
      </w:r>
      <w:r w:rsidR="004C02BE" w:rsidRPr="00D86832">
        <w:rPr>
          <w:rFonts w:ascii="David" w:eastAsiaTheme="minorEastAsia" w:hAnsi="David" w:cstheme="minorBidi" w:hint="cs"/>
          <w:kern w:val="24"/>
          <w:rtl/>
        </w:rPr>
        <w:t xml:space="preserve"> (ויקיפדיה)</w:t>
      </w:r>
      <w:r w:rsidR="00D86832">
        <w:rPr>
          <w:rFonts w:ascii="David" w:eastAsiaTheme="minorEastAsia" w:hAnsi="David" w:cstheme="minorBidi" w:hint="cs"/>
          <w:color w:val="FF0000"/>
          <w:kern w:val="24"/>
          <w:rtl/>
        </w:rPr>
        <w:t xml:space="preserve">. </w:t>
      </w:r>
    </w:p>
    <w:p w14:paraId="2944256B" w14:textId="5E1CE592" w:rsidR="009049E2" w:rsidRPr="009049E2" w:rsidRDefault="00BB772C" w:rsidP="004C02BE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David" w:eastAsiaTheme="minorEastAsia" w:hAnsi="David" w:cstheme="minorBidi"/>
          <w:kern w:val="24"/>
          <w:rtl/>
        </w:rPr>
      </w:pPr>
      <w:r w:rsidRPr="009049E2">
        <w:rPr>
          <w:rFonts w:ascii="David" w:eastAsiaTheme="minorEastAsia" w:hAnsi="David" w:cstheme="minorBidi" w:hint="cs"/>
          <w:kern w:val="24"/>
          <w:rtl/>
        </w:rPr>
        <w:t>בעשורים האחרונים השימוש התרחב לעולם היעו</w:t>
      </w:r>
      <w:r w:rsidR="00B64624" w:rsidRPr="009049E2">
        <w:rPr>
          <w:rFonts w:ascii="David" w:eastAsiaTheme="minorEastAsia" w:hAnsi="David" w:cstheme="minorBidi" w:hint="cs"/>
          <w:kern w:val="24"/>
          <w:rtl/>
        </w:rPr>
        <w:t xml:space="preserve">ץ הארגוני כאשר </w:t>
      </w:r>
      <w:r w:rsidR="009344C4" w:rsidRPr="003140C0">
        <w:rPr>
          <w:rFonts w:ascii="David" w:eastAsiaTheme="minorEastAsia" w:hAnsi="David" w:cstheme="minorBidi" w:hint="cs"/>
          <w:kern w:val="24"/>
          <w:rtl/>
        </w:rPr>
        <w:t xml:space="preserve">יועצים </w:t>
      </w:r>
      <w:r w:rsidR="00B64624" w:rsidRPr="009049E2">
        <w:rPr>
          <w:rFonts w:ascii="David" w:eastAsiaTheme="minorEastAsia" w:hAnsi="David" w:cstheme="minorBidi" w:hint="cs"/>
          <w:kern w:val="24"/>
          <w:rtl/>
        </w:rPr>
        <w:t xml:space="preserve">משתמשים בטכניקות שונות מעולם הצילום לחקור סוגיות </w:t>
      </w:r>
      <w:r w:rsidR="005268B7" w:rsidRPr="003140C0">
        <w:rPr>
          <w:rFonts w:ascii="David" w:eastAsiaTheme="minorEastAsia" w:hAnsi="David" w:cstheme="minorBidi" w:hint="cs"/>
          <w:kern w:val="24"/>
          <w:rtl/>
        </w:rPr>
        <w:t xml:space="preserve">בעולם העבודה </w:t>
      </w:r>
      <w:r w:rsidR="00B64624" w:rsidRPr="009049E2">
        <w:rPr>
          <w:rFonts w:ascii="David" w:eastAsiaTheme="minorEastAsia" w:hAnsi="David" w:cstheme="minorBidi" w:hint="cs"/>
          <w:kern w:val="24"/>
          <w:rtl/>
        </w:rPr>
        <w:t>ברמת הפרט</w:t>
      </w:r>
      <w:r w:rsidR="005E6F72" w:rsidRPr="009049E2">
        <w:rPr>
          <w:rFonts w:ascii="David" w:eastAsiaTheme="minorEastAsia" w:hAnsi="David" w:cstheme="minorBidi" w:hint="cs"/>
          <w:kern w:val="24"/>
          <w:rtl/>
        </w:rPr>
        <w:t xml:space="preserve">, הצוות או הארגון. </w:t>
      </w:r>
      <w:r w:rsidR="009D7442" w:rsidRPr="003140C0">
        <w:rPr>
          <w:rFonts w:ascii="David" w:eastAsiaTheme="minorEastAsia" w:hAnsi="David" w:cstheme="minorBidi" w:hint="cs"/>
          <w:kern w:val="24"/>
          <w:rtl/>
        </w:rPr>
        <w:t xml:space="preserve"> </w:t>
      </w:r>
      <w:r w:rsidR="00384A77" w:rsidRPr="009049E2">
        <w:rPr>
          <w:rFonts w:ascii="David" w:eastAsiaTheme="minorEastAsia" w:hAnsi="David" w:cstheme="minorBidi"/>
          <w:kern w:val="24"/>
          <w:rtl/>
        </w:rPr>
        <w:t>זמינותה ונגישותה של המצלמה בעידן הדיגיטלי</w:t>
      </w:r>
      <w:r w:rsidR="00EE5B9A" w:rsidRPr="009049E2">
        <w:rPr>
          <w:rFonts w:ascii="David" w:eastAsiaTheme="minorEastAsia" w:hAnsi="David" w:cstheme="minorBidi" w:hint="cs"/>
          <w:kern w:val="24"/>
          <w:rtl/>
        </w:rPr>
        <w:t xml:space="preserve"> </w:t>
      </w:r>
      <w:r w:rsidR="005268B7" w:rsidRPr="003140C0">
        <w:rPr>
          <w:rFonts w:ascii="David" w:eastAsiaTheme="minorEastAsia" w:hAnsi="David" w:cstheme="minorBidi" w:hint="cs"/>
          <w:kern w:val="24"/>
          <w:rtl/>
        </w:rPr>
        <w:t>ו</w:t>
      </w:r>
      <w:r w:rsidR="00EE5B9A" w:rsidRPr="009049E2">
        <w:rPr>
          <w:rFonts w:ascii="David" w:eastAsiaTheme="minorEastAsia" w:hAnsi="David" w:cstheme="minorBidi" w:hint="cs"/>
          <w:kern w:val="24"/>
          <w:rtl/>
        </w:rPr>
        <w:t xml:space="preserve">השכלול של הטלפונים </w:t>
      </w:r>
      <w:r w:rsidR="005268B7" w:rsidRPr="003140C0">
        <w:rPr>
          <w:rFonts w:ascii="David" w:eastAsiaTheme="minorEastAsia" w:hAnsi="David" w:cstheme="minorBidi" w:hint="cs"/>
          <w:kern w:val="24"/>
          <w:rtl/>
        </w:rPr>
        <w:t>הסלולריי</w:t>
      </w:r>
      <w:r w:rsidR="005268B7" w:rsidRPr="003140C0">
        <w:rPr>
          <w:rFonts w:ascii="David" w:eastAsiaTheme="minorEastAsia" w:hAnsi="David" w:cstheme="minorBidi" w:hint="eastAsia"/>
          <w:kern w:val="24"/>
          <w:rtl/>
        </w:rPr>
        <w:t>ם</w:t>
      </w:r>
      <w:r w:rsidR="00EE5B9A" w:rsidRPr="009049E2">
        <w:rPr>
          <w:rFonts w:ascii="David" w:eastAsiaTheme="minorEastAsia" w:hAnsi="David" w:cstheme="minorBidi" w:hint="cs"/>
          <w:kern w:val="24"/>
          <w:rtl/>
        </w:rPr>
        <w:t xml:space="preserve"> </w:t>
      </w:r>
      <w:proofErr w:type="spellStart"/>
      <w:r w:rsidR="00EE5B9A" w:rsidRPr="009049E2">
        <w:rPr>
          <w:rFonts w:ascii="David" w:eastAsiaTheme="minorEastAsia" w:hAnsi="David" w:cstheme="minorBidi" w:hint="cs"/>
          <w:kern w:val="24"/>
          <w:rtl/>
        </w:rPr>
        <w:t>והסמרטפונים</w:t>
      </w:r>
      <w:proofErr w:type="spellEnd"/>
      <w:r w:rsidR="004051CD" w:rsidRPr="003140C0">
        <w:rPr>
          <w:rFonts w:ascii="David" w:eastAsiaTheme="minorEastAsia" w:hAnsi="David" w:cstheme="minorBidi" w:hint="cs"/>
          <w:kern w:val="24"/>
          <w:rtl/>
        </w:rPr>
        <w:t xml:space="preserve"> מעודדים ומאפשרים את </w:t>
      </w:r>
      <w:r w:rsidR="005268B7" w:rsidRPr="003140C0">
        <w:rPr>
          <w:rFonts w:ascii="David" w:eastAsiaTheme="minorEastAsia" w:hAnsi="David" w:cstheme="minorBidi" w:hint="cs"/>
          <w:kern w:val="24"/>
          <w:rtl/>
        </w:rPr>
        <w:t>התרחבו</w:t>
      </w:r>
      <w:r w:rsidR="005268B7" w:rsidRPr="003140C0">
        <w:rPr>
          <w:rFonts w:ascii="David" w:eastAsiaTheme="minorEastAsia" w:hAnsi="David" w:cstheme="minorBidi" w:hint="eastAsia"/>
          <w:kern w:val="24"/>
          <w:rtl/>
        </w:rPr>
        <w:t>ת</w:t>
      </w:r>
      <w:r w:rsidR="009049E2" w:rsidRPr="009049E2">
        <w:rPr>
          <w:rFonts w:ascii="David" w:eastAsiaTheme="minorEastAsia" w:hAnsi="David" w:cstheme="minorBidi" w:hint="cs"/>
          <w:kern w:val="24"/>
          <w:rtl/>
        </w:rPr>
        <w:t xml:space="preserve"> השימוש בכלי. </w:t>
      </w:r>
    </w:p>
    <w:p w14:paraId="23C70DEF" w14:textId="40D75602" w:rsidR="00443A0E" w:rsidRPr="00E31FB4" w:rsidRDefault="009D23BF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b/>
          <w:bCs/>
          <w:kern w:val="24"/>
          <w:u w:val="single"/>
          <w:rtl/>
        </w:rPr>
      </w:pPr>
      <w:proofErr w:type="spellStart"/>
      <w:r w:rsidRPr="00E31FB4">
        <w:rPr>
          <w:rFonts w:ascii="David" w:eastAsiaTheme="minorEastAsia" w:hAnsi="David" w:cstheme="minorBidi" w:hint="cs"/>
          <w:b/>
          <w:bCs/>
          <w:kern w:val="24"/>
          <w:u w:val="single"/>
          <w:rtl/>
        </w:rPr>
        <w:t>פונקום</w:t>
      </w:r>
      <w:proofErr w:type="spellEnd"/>
      <w:r w:rsidRPr="00E31FB4">
        <w:rPr>
          <w:rFonts w:ascii="David" w:eastAsiaTheme="minorEastAsia" w:hAnsi="David" w:cstheme="minorBidi" w:hint="cs"/>
          <w:b/>
          <w:bCs/>
          <w:kern w:val="24"/>
          <w:u w:val="single"/>
          <w:rtl/>
        </w:rPr>
        <w:t xml:space="preserve"> </w:t>
      </w:r>
      <w:proofErr w:type="spellStart"/>
      <w:r w:rsidRPr="00E31FB4">
        <w:rPr>
          <w:rFonts w:ascii="David" w:eastAsiaTheme="minorEastAsia" w:hAnsi="David" w:cstheme="minorBidi" w:hint="cs"/>
          <w:b/>
          <w:bCs/>
          <w:kern w:val="24"/>
          <w:u w:val="single"/>
          <w:rtl/>
        </w:rPr>
        <w:t>וסטודיום</w:t>
      </w:r>
      <w:proofErr w:type="spellEnd"/>
      <w:r w:rsidRPr="00E31FB4">
        <w:rPr>
          <w:rFonts w:ascii="David" w:eastAsiaTheme="minorEastAsia" w:hAnsi="David" w:cstheme="minorBidi" w:hint="cs"/>
          <w:b/>
          <w:bCs/>
          <w:kern w:val="24"/>
          <w:u w:val="single"/>
          <w:rtl/>
        </w:rPr>
        <w:t xml:space="preserve"> -רולאן בארט </w:t>
      </w:r>
    </w:p>
    <w:p w14:paraId="788BC790" w14:textId="1C756AAE" w:rsidR="00234053" w:rsidRPr="00E31FB4" w:rsidRDefault="00443A0E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  <w:r w:rsidRPr="00E31FB4">
        <w:rPr>
          <w:rFonts w:ascii="David" w:eastAsiaTheme="minorEastAsia" w:hAnsi="David" w:cstheme="minorBidi"/>
          <w:kern w:val="24"/>
          <w:rtl/>
        </w:rPr>
        <w:t xml:space="preserve">בספרו "מחשבות על הצילום" רולאן </w:t>
      </w:r>
      <w:proofErr w:type="spellStart"/>
      <w:r w:rsidRPr="00E31FB4">
        <w:rPr>
          <w:rFonts w:ascii="David" w:eastAsiaTheme="minorEastAsia" w:hAnsi="David" w:cstheme="minorBidi"/>
          <w:kern w:val="24"/>
          <w:rtl/>
        </w:rPr>
        <w:t>בָּארת</w:t>
      </w:r>
      <w:proofErr w:type="spellEnd"/>
      <w:r w:rsidRPr="00E31FB4">
        <w:rPr>
          <w:rFonts w:ascii="David" w:eastAsiaTheme="minorEastAsia" w:hAnsi="David" w:cstheme="minorBidi"/>
          <w:kern w:val="24"/>
          <w:rtl/>
        </w:rPr>
        <w:t xml:space="preserve"> </w:t>
      </w:r>
      <w:r w:rsidR="00234053" w:rsidRPr="00E31FB4">
        <w:rPr>
          <w:rFonts w:ascii="David" w:eastAsiaTheme="minorEastAsia" w:hAnsi="David" w:cstheme="minorBidi" w:hint="cs"/>
          <w:kern w:val="24"/>
          <w:rtl/>
        </w:rPr>
        <w:t xml:space="preserve">טבע את המושגים </w:t>
      </w:r>
      <w:r w:rsidR="00234053" w:rsidRPr="00E31FB4">
        <w:rPr>
          <w:rFonts w:ascii="David" w:eastAsiaTheme="minorEastAsia" w:hAnsi="David" w:cstheme="minorBidi"/>
          <w:kern w:val="24"/>
          <w:rtl/>
        </w:rPr>
        <w:t>"</w:t>
      </w:r>
      <w:proofErr w:type="spellStart"/>
      <w:r w:rsidR="00234053" w:rsidRPr="00E31FB4">
        <w:rPr>
          <w:rFonts w:ascii="David" w:eastAsiaTheme="minorEastAsia" w:hAnsi="David" w:cstheme="minorBidi"/>
          <w:kern w:val="24"/>
          <w:rtl/>
        </w:rPr>
        <w:t>פּוּנְקְטוּם</w:t>
      </w:r>
      <w:proofErr w:type="spellEnd"/>
      <w:r w:rsidR="00234053" w:rsidRPr="00E31FB4">
        <w:rPr>
          <w:rFonts w:ascii="David" w:eastAsiaTheme="minorEastAsia" w:hAnsi="David" w:cstheme="minorBidi"/>
          <w:kern w:val="24"/>
          <w:rtl/>
        </w:rPr>
        <w:t>"</w:t>
      </w:r>
      <w:r w:rsidR="00234053"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  <w:r w:rsidR="009C6955" w:rsidRPr="00E31FB4">
        <w:rPr>
          <w:rFonts w:ascii="David" w:eastAsiaTheme="minorEastAsia" w:hAnsi="David" w:cstheme="minorBidi"/>
          <w:kern w:val="24"/>
          <w:rtl/>
        </w:rPr>
        <w:t>(מילה בלטינית שפירושה "חוד")</w:t>
      </w:r>
      <w:r w:rsidR="009C6955"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  <w:proofErr w:type="spellStart"/>
      <w:r w:rsidR="009C6955" w:rsidRPr="00E31FB4">
        <w:rPr>
          <w:rFonts w:ascii="David" w:eastAsiaTheme="minorEastAsia" w:hAnsi="David" w:cstheme="minorBidi" w:hint="cs"/>
          <w:kern w:val="24"/>
          <w:rtl/>
        </w:rPr>
        <w:t>וסטודיום</w:t>
      </w:r>
      <w:proofErr w:type="spellEnd"/>
      <w:r w:rsidR="009C6955"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  <w:r w:rsidR="004051CD" w:rsidRPr="00E31FB4">
        <w:rPr>
          <w:rFonts w:ascii="David" w:eastAsiaTheme="minorEastAsia" w:hAnsi="David" w:cstheme="minorBidi" w:hint="cs"/>
          <w:kern w:val="24"/>
          <w:rtl/>
        </w:rPr>
        <w:t xml:space="preserve">( </w:t>
      </w:r>
      <w:r w:rsidR="00B9581B" w:rsidRPr="00E31FB4">
        <w:rPr>
          <w:rFonts w:ascii="David" w:eastAsiaTheme="minorEastAsia" w:hAnsi="David" w:cstheme="minorBidi"/>
          <w:kern w:val="24"/>
          <w:rtl/>
        </w:rPr>
        <w:t xml:space="preserve">מלשון לימוד, </w:t>
      </w:r>
      <w:r w:rsidR="00B9581B" w:rsidRPr="00E31FB4">
        <w:rPr>
          <w:rFonts w:ascii="David" w:eastAsiaTheme="minorEastAsia" w:hAnsi="David" w:cstheme="minorBidi"/>
          <w:kern w:val="24"/>
        </w:rPr>
        <w:t>Study</w:t>
      </w:r>
      <w:r w:rsidR="00B9581B" w:rsidRPr="00E31FB4">
        <w:rPr>
          <w:rFonts w:ascii="David" w:eastAsiaTheme="minorEastAsia" w:hAnsi="David" w:cstheme="minorBidi" w:hint="cs"/>
          <w:kern w:val="24"/>
          <w:rtl/>
        </w:rPr>
        <w:t>)</w:t>
      </w:r>
      <w:r w:rsidR="00E31FB4">
        <w:rPr>
          <w:rFonts w:ascii="David" w:eastAsiaTheme="minorEastAsia" w:hAnsi="David" w:cstheme="minorBidi" w:hint="cs"/>
          <w:kern w:val="24"/>
          <w:rtl/>
        </w:rPr>
        <w:t xml:space="preserve">. </w:t>
      </w:r>
      <w:r w:rsidR="00B9581B"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</w:p>
    <w:p w14:paraId="031BBAEB" w14:textId="05507CE8" w:rsidR="00472168" w:rsidRPr="00E31FB4" w:rsidRDefault="00472168" w:rsidP="00E31FB4">
      <w:pPr>
        <w:pStyle w:val="NormalWeb"/>
        <w:numPr>
          <w:ilvl w:val="0"/>
          <w:numId w:val="17"/>
        </w:numPr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</w:rPr>
      </w:pPr>
      <w:proofErr w:type="spellStart"/>
      <w:r w:rsidRPr="00E31FB4">
        <w:rPr>
          <w:rFonts w:ascii="David" w:eastAsiaTheme="minorEastAsia" w:hAnsi="David" w:cstheme="minorBidi" w:hint="cs"/>
          <w:kern w:val="24"/>
          <w:rtl/>
        </w:rPr>
        <w:lastRenderedPageBreak/>
        <w:t>פונקטום</w:t>
      </w:r>
      <w:proofErr w:type="spellEnd"/>
      <w:r w:rsidRPr="00E31FB4">
        <w:rPr>
          <w:rFonts w:ascii="David" w:eastAsiaTheme="minorEastAsia" w:hAnsi="David" w:cstheme="minorBidi" w:hint="cs"/>
          <w:kern w:val="24"/>
          <w:rtl/>
        </w:rPr>
        <w:t xml:space="preserve"> -</w:t>
      </w:r>
      <w:r w:rsidRPr="00E31FB4">
        <w:rPr>
          <w:rFonts w:ascii="David" w:eastAsiaTheme="minorEastAsia" w:hAnsi="David" w:cstheme="minorBidi"/>
          <w:kern w:val="24"/>
          <w:rtl/>
        </w:rPr>
        <w:t xml:space="preserve"> מלשון נקודה, הדגשה, דקירה, "הורס" את הקריאה האינטלקטואלית. הוא מבטא ממד של דחיפות רגשית, הקוראת לנמען לפענח את הממד הגופני והרגשי של האובייקט.</w:t>
      </w:r>
      <w:r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</w:p>
    <w:p w14:paraId="50CD0B41" w14:textId="18DBF3B9" w:rsidR="00472168" w:rsidRPr="00DD62E1" w:rsidRDefault="00472168" w:rsidP="00E31FB4">
      <w:pPr>
        <w:pStyle w:val="NormalWeb"/>
        <w:numPr>
          <w:ilvl w:val="0"/>
          <w:numId w:val="17"/>
        </w:numPr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</w:rPr>
      </w:pPr>
      <w:proofErr w:type="spellStart"/>
      <w:r w:rsidRPr="00E31FB4">
        <w:rPr>
          <w:rFonts w:ascii="David" w:eastAsiaTheme="minorEastAsia" w:hAnsi="David" w:cstheme="minorBidi" w:hint="cs"/>
          <w:kern w:val="24"/>
          <w:rtl/>
        </w:rPr>
        <w:t>סטודיום</w:t>
      </w:r>
      <w:proofErr w:type="spellEnd"/>
      <w:r w:rsidRPr="00E31FB4">
        <w:rPr>
          <w:rFonts w:ascii="David" w:eastAsiaTheme="minorEastAsia" w:hAnsi="David" w:cstheme="minorBidi" w:hint="cs"/>
          <w:kern w:val="24"/>
          <w:rtl/>
        </w:rPr>
        <w:t xml:space="preserve"> -</w:t>
      </w:r>
      <w:r w:rsidRPr="00E31FB4">
        <w:rPr>
          <w:rFonts w:ascii="David" w:eastAsiaTheme="minorEastAsia" w:hAnsi="David" w:cstheme="minorBidi"/>
          <w:kern w:val="24"/>
          <w:rtl/>
        </w:rPr>
        <w:t xml:space="preserve">מלשון לימוד, </w:t>
      </w:r>
      <w:r w:rsidRPr="00E31FB4">
        <w:rPr>
          <w:rFonts w:ascii="David" w:eastAsiaTheme="minorEastAsia" w:hAnsi="David" w:cstheme="minorBidi"/>
          <w:kern w:val="24"/>
        </w:rPr>
        <w:t>Study</w:t>
      </w:r>
      <w:r w:rsidRPr="00E31FB4">
        <w:rPr>
          <w:rFonts w:ascii="David" w:eastAsiaTheme="minorEastAsia" w:hAnsi="David" w:cstheme="minorBidi"/>
          <w:kern w:val="24"/>
          <w:rtl/>
        </w:rPr>
        <w:t xml:space="preserve"> - מזמין את הנמען לקריאה הנובעת מהאימון ומהמשקעים הפוליטיים והתרבותיים שלו.</w:t>
      </w:r>
      <w:r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  <w:r w:rsidRPr="00E31FB4">
        <w:rPr>
          <w:rFonts w:ascii="David" w:eastAsiaTheme="minorEastAsia" w:hAnsi="David" w:cstheme="minorBidi"/>
          <w:kern w:val="24"/>
          <w:rtl/>
        </w:rPr>
        <w:t>הבנת הקודים הפוליטיים, המוסריים והתרבותיים הגלומים בו</w:t>
      </w:r>
      <w:r w:rsidRPr="00E31FB4">
        <w:rPr>
          <w:rFonts w:ascii="David" w:eastAsiaTheme="minorEastAsia" w:hAnsi="David" w:cstheme="minorBidi" w:hint="cs"/>
          <w:kern w:val="24"/>
          <w:rtl/>
        </w:rPr>
        <w:t xml:space="preserve">. </w:t>
      </w:r>
      <w:r w:rsidR="00DE42AC" w:rsidRPr="00DD62E1">
        <w:rPr>
          <w:rFonts w:ascii="David" w:eastAsiaTheme="minorEastAsia" w:hAnsi="David" w:cstheme="minorBidi" w:hint="cs"/>
          <w:kern w:val="24"/>
          <w:rtl/>
        </w:rPr>
        <w:t>(בארט</w:t>
      </w:r>
      <w:r w:rsidR="00B72CA4" w:rsidRPr="00DD62E1">
        <w:rPr>
          <w:rFonts w:ascii="David" w:eastAsiaTheme="minorEastAsia" w:hAnsi="David" w:cstheme="minorBidi" w:hint="cs"/>
          <w:kern w:val="24"/>
          <w:rtl/>
        </w:rPr>
        <w:t>,</w:t>
      </w:r>
      <w:r w:rsidR="00DE42AC" w:rsidRPr="00DD62E1">
        <w:rPr>
          <w:rFonts w:ascii="David" w:eastAsiaTheme="minorEastAsia" w:hAnsi="David" w:cstheme="minorBidi" w:hint="cs"/>
          <w:kern w:val="24"/>
          <w:rtl/>
        </w:rPr>
        <w:t xml:space="preserve"> 1980)</w:t>
      </w:r>
    </w:p>
    <w:p w14:paraId="61D7F91D" w14:textId="3F53232E" w:rsidR="006341E8" w:rsidRPr="006341E8" w:rsidRDefault="00472168" w:rsidP="00416CF7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  <w:proofErr w:type="spellStart"/>
      <w:r w:rsidRPr="00E31FB4">
        <w:rPr>
          <w:rFonts w:ascii="David" w:eastAsiaTheme="minorEastAsia" w:hAnsi="David" w:cstheme="minorBidi" w:hint="cs"/>
          <w:kern w:val="24"/>
          <w:rtl/>
        </w:rPr>
        <w:t>בפוטותרפיה</w:t>
      </w:r>
      <w:proofErr w:type="spellEnd"/>
      <w:r w:rsidRPr="00E31FB4">
        <w:rPr>
          <w:rFonts w:ascii="David" w:eastAsiaTheme="minorEastAsia" w:hAnsi="David" w:cstheme="minorBidi" w:hint="cs"/>
          <w:kern w:val="24"/>
          <w:rtl/>
        </w:rPr>
        <w:t xml:space="preserve"> אנחנו מחפשים את </w:t>
      </w:r>
      <w:r w:rsidR="002B445C" w:rsidRPr="00E31FB4">
        <w:rPr>
          <w:rFonts w:ascii="David" w:eastAsiaTheme="minorEastAsia" w:hAnsi="David" w:cstheme="minorBidi" w:hint="cs"/>
          <w:kern w:val="24"/>
          <w:rtl/>
        </w:rPr>
        <w:t xml:space="preserve">התצלומים </w:t>
      </w:r>
      <w:r w:rsidR="002B445C" w:rsidRPr="00E31FB4">
        <w:rPr>
          <w:rFonts w:ascii="David" w:eastAsiaTheme="minorEastAsia" w:hAnsi="David" w:cstheme="minorBidi"/>
          <w:kern w:val="24"/>
          <w:rtl/>
        </w:rPr>
        <w:t xml:space="preserve">המעוררים במתבונן רגשות עמוקים. </w:t>
      </w:r>
      <w:r w:rsidR="002B445C" w:rsidRPr="00E31FB4">
        <w:rPr>
          <w:rFonts w:ascii="David" w:eastAsiaTheme="minorEastAsia" w:hAnsi="David" w:cstheme="minorBidi" w:hint="cs"/>
          <w:kern w:val="24"/>
          <w:rtl/>
        </w:rPr>
        <w:t>מחפשים את ה</w:t>
      </w:r>
      <w:r w:rsidR="002B445C" w:rsidRPr="00E31FB4">
        <w:rPr>
          <w:rFonts w:ascii="David" w:eastAsiaTheme="minorEastAsia" w:hAnsi="David" w:cstheme="minorBidi"/>
          <w:kern w:val="24"/>
          <w:rtl/>
        </w:rPr>
        <w:t xml:space="preserve"> "</w:t>
      </w:r>
      <w:proofErr w:type="spellStart"/>
      <w:r w:rsidR="002B445C" w:rsidRPr="00E31FB4">
        <w:rPr>
          <w:rFonts w:ascii="David" w:eastAsiaTheme="minorEastAsia" w:hAnsi="David" w:cstheme="minorBidi"/>
          <w:kern w:val="24"/>
          <w:rtl/>
        </w:rPr>
        <w:t>פּוּנְקְטוּם</w:t>
      </w:r>
      <w:proofErr w:type="spellEnd"/>
      <w:r w:rsidR="002B445C" w:rsidRPr="00E31FB4">
        <w:rPr>
          <w:rFonts w:ascii="David" w:eastAsiaTheme="minorEastAsia" w:hAnsi="David" w:cstheme="minorBidi"/>
          <w:kern w:val="24"/>
          <w:rtl/>
        </w:rPr>
        <w:t xml:space="preserve">" </w:t>
      </w:r>
      <w:r w:rsidR="002B445C" w:rsidRPr="00E31FB4">
        <w:rPr>
          <w:rFonts w:ascii="David" w:eastAsiaTheme="minorEastAsia" w:hAnsi="David" w:cstheme="minorBidi" w:hint="cs"/>
          <w:kern w:val="24"/>
          <w:rtl/>
        </w:rPr>
        <w:t>ב</w:t>
      </w:r>
      <w:r w:rsidR="00E31FB4" w:rsidRPr="00E31FB4">
        <w:rPr>
          <w:rFonts w:ascii="David" w:eastAsiaTheme="minorEastAsia" w:hAnsi="David" w:cstheme="minorBidi" w:hint="cs"/>
          <w:kern w:val="24"/>
          <w:rtl/>
        </w:rPr>
        <w:t>תמונה</w:t>
      </w:r>
      <w:r w:rsidR="002B445C" w:rsidRPr="00E31FB4">
        <w:rPr>
          <w:rFonts w:ascii="David" w:eastAsiaTheme="minorEastAsia" w:hAnsi="David" w:cstheme="minorBidi" w:hint="cs"/>
          <w:kern w:val="24"/>
          <w:rtl/>
        </w:rPr>
        <w:t>.</w:t>
      </w:r>
      <w:r w:rsidR="00E31FB4" w:rsidRPr="00E31FB4">
        <w:rPr>
          <w:rFonts w:ascii="David" w:eastAsiaTheme="minorEastAsia" w:hAnsi="David" w:cstheme="minorBidi" w:hint="cs"/>
          <w:kern w:val="24"/>
          <w:rtl/>
        </w:rPr>
        <w:t xml:space="preserve"> מכיוון שפעמים רבות </w:t>
      </w:r>
      <w:r w:rsidR="002B445C" w:rsidRPr="00E31FB4">
        <w:rPr>
          <w:rFonts w:ascii="David" w:eastAsiaTheme="minorEastAsia" w:hAnsi="David" w:cstheme="minorBidi"/>
          <w:kern w:val="24"/>
          <w:rtl/>
        </w:rPr>
        <w:t>תצלומי</w:t>
      </w:r>
      <w:r w:rsidR="00E31FB4"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  <w:proofErr w:type="spellStart"/>
      <w:r w:rsidR="00E31FB4" w:rsidRPr="00E31FB4">
        <w:rPr>
          <w:rFonts w:ascii="David" w:eastAsiaTheme="minorEastAsia" w:hAnsi="David" w:cstheme="minorBidi" w:hint="cs"/>
          <w:kern w:val="24"/>
          <w:rtl/>
        </w:rPr>
        <w:t>פונקטם</w:t>
      </w:r>
      <w:proofErr w:type="spellEnd"/>
      <w:r w:rsidR="00E31FB4" w:rsidRPr="00E31FB4">
        <w:rPr>
          <w:rFonts w:ascii="David" w:eastAsiaTheme="minorEastAsia" w:hAnsi="David" w:cstheme="minorBidi" w:hint="cs"/>
          <w:kern w:val="24"/>
          <w:rtl/>
        </w:rPr>
        <w:t xml:space="preserve"> </w:t>
      </w:r>
      <w:r w:rsidR="002B445C" w:rsidRPr="00E31FB4">
        <w:rPr>
          <w:rFonts w:ascii="David" w:eastAsiaTheme="minorEastAsia" w:hAnsi="David" w:cstheme="minorBidi"/>
          <w:kern w:val="24"/>
          <w:rtl/>
        </w:rPr>
        <w:t xml:space="preserve"> "פועלים כזרזים בלתי מילוליים המעוררים רגשות, זיכרונות ומחשבות שהיו מודחקים במשך זמן רב במעמקי הנפש, בלא-</w:t>
      </w:r>
      <w:r w:rsidR="002B445C" w:rsidRPr="00DD62E1">
        <w:rPr>
          <w:rFonts w:ascii="David" w:eastAsiaTheme="minorEastAsia" w:hAnsi="David" w:cstheme="minorBidi"/>
          <w:kern w:val="24"/>
          <w:rtl/>
        </w:rPr>
        <w:t>מודע</w:t>
      </w:r>
      <w:r w:rsidR="002B445C" w:rsidRPr="00DD62E1">
        <w:rPr>
          <w:rFonts w:ascii="David" w:eastAsiaTheme="minorEastAsia" w:hAnsi="David" w:cstheme="minorBidi"/>
          <w:kern w:val="24"/>
        </w:rPr>
        <w:t xml:space="preserve"> (Weiser, 2004). </w:t>
      </w:r>
    </w:p>
    <w:p w14:paraId="58F5A830" w14:textId="63422675" w:rsidR="009D23BF" w:rsidRPr="00E31FB4" w:rsidRDefault="009D23BF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63B521BD" w14:textId="77777777" w:rsidR="00C32447" w:rsidRDefault="00C32447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295CB8BF" w14:textId="77777777" w:rsidR="00C92F38" w:rsidRDefault="00C92F38" w:rsidP="00C92F3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522944A3" w14:textId="77777777" w:rsidR="00C92F38" w:rsidRDefault="00C92F38" w:rsidP="00C92F3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354DFECD" w14:textId="77777777" w:rsidR="00C92F38" w:rsidRPr="00E31FB4" w:rsidRDefault="00C92F38" w:rsidP="00C92F3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4E6AA4E0" w14:textId="77777777" w:rsidR="004051CD" w:rsidRPr="00E31FB4" w:rsidRDefault="004051CD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065541A8" w14:textId="77777777" w:rsidR="004051CD" w:rsidRPr="00E31FB4" w:rsidRDefault="004051CD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02AA97E6" w14:textId="77777777" w:rsidR="004051CD" w:rsidRPr="00E31FB4" w:rsidRDefault="004051CD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2E5FEE2F" w14:textId="77777777" w:rsidR="004051CD" w:rsidRPr="00E31FB4" w:rsidRDefault="004051CD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39F9C51A" w14:textId="35BEF677" w:rsidR="00C32447" w:rsidRPr="00E31FB4" w:rsidRDefault="00C32447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7A02086C" w14:textId="3B0A053B" w:rsidR="008B3589" w:rsidRPr="00E31FB4" w:rsidRDefault="008B3589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0A7774CA" w14:textId="23C82062" w:rsidR="008B3589" w:rsidRPr="00E31FB4" w:rsidRDefault="008B3589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4F8F0F84" w14:textId="3E531278" w:rsidR="008B3589" w:rsidRDefault="008B3589" w:rsidP="00E31FB4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187F10A3" w14:textId="77777777" w:rsidR="00DE42AC" w:rsidRDefault="00DE42AC" w:rsidP="00DE42AC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6AC1A3A4" w14:textId="77777777" w:rsidR="00DE42AC" w:rsidRPr="00E31FB4" w:rsidRDefault="00DE42AC" w:rsidP="00DE42AC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eastAsiaTheme="minorEastAsia" w:hAnsi="David" w:cstheme="minorBidi"/>
          <w:kern w:val="24"/>
          <w:rtl/>
        </w:rPr>
      </w:pPr>
    </w:p>
    <w:p w14:paraId="3AB4CCF1" w14:textId="3A2DB401" w:rsidR="00D152F4" w:rsidRPr="00DF26FF" w:rsidRDefault="00B21F98" w:rsidP="00800766">
      <w:pPr>
        <w:pStyle w:val="a3"/>
        <w:numPr>
          <w:ilvl w:val="0"/>
          <w:numId w:val="11"/>
        </w:numPr>
        <w:spacing w:line="480" w:lineRule="auto"/>
        <w:rPr>
          <w:rFonts w:ascii="David" w:eastAsiaTheme="minorEastAsia" w:hAnsi="David"/>
          <w:b/>
          <w:bCs/>
          <w:kern w:val="24"/>
          <w:sz w:val="36"/>
          <w:szCs w:val="36"/>
          <w:u w:val="single"/>
          <w:rtl/>
        </w:rPr>
      </w:pPr>
      <w:r w:rsidRPr="00DF26FF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lastRenderedPageBreak/>
        <w:t xml:space="preserve">רווחים </w:t>
      </w:r>
      <w:r w:rsidR="00DD62E1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 xml:space="preserve">והזדמנויות בשימוש בכלי </w:t>
      </w:r>
      <w:proofErr w:type="spellStart"/>
      <w:r w:rsidR="0059382C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>הפוטותרפיה</w:t>
      </w:r>
      <w:proofErr w:type="spellEnd"/>
      <w:r w:rsidR="0059382C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 xml:space="preserve"> </w:t>
      </w:r>
      <w:r w:rsidR="00443A0E" w:rsidRPr="00DF26FF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 xml:space="preserve">בעבודה </w:t>
      </w:r>
      <w:proofErr w:type="spellStart"/>
      <w:r w:rsidR="00443A0E" w:rsidRPr="00DF26FF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>יעוצית</w:t>
      </w:r>
      <w:proofErr w:type="spellEnd"/>
      <w:r w:rsidR="00443A0E" w:rsidRPr="00DF26FF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 xml:space="preserve"> </w:t>
      </w:r>
    </w:p>
    <w:p w14:paraId="494B709F" w14:textId="3DAFE2AD" w:rsidR="00B21F98" w:rsidRPr="00886F7C" w:rsidRDefault="000F5B89" w:rsidP="00886F7C">
      <w:pPr>
        <w:pStyle w:val="a3"/>
        <w:numPr>
          <w:ilvl w:val="0"/>
          <w:numId w:val="9"/>
        </w:numPr>
        <w:spacing w:line="360" w:lineRule="auto"/>
        <w:rPr>
          <w:rFonts w:ascii="David" w:eastAsiaTheme="minorEastAsia" w:hAnsi="David"/>
          <w:b/>
          <w:bCs/>
          <w:kern w:val="24"/>
          <w:sz w:val="32"/>
          <w:szCs w:val="32"/>
          <w:u w:val="single"/>
        </w:rPr>
      </w:pPr>
      <w:r w:rsidRPr="00886F7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 xml:space="preserve">נראות ועדות </w:t>
      </w:r>
    </w:p>
    <w:p w14:paraId="0FA14DDC" w14:textId="77777777" w:rsidR="00D829F5" w:rsidRPr="00FD2FD6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2"/>
          <w:szCs w:val="32"/>
          <w:u w:val="single"/>
          <w:shd w:val="clear" w:color="auto" w:fill="FFFFFF"/>
        </w:rPr>
      </w:pPr>
      <w:r w:rsidRPr="00FD2FD6">
        <w:rPr>
          <w:rFonts w:ascii="Segoe UI Historic" w:eastAsia="Times New Roman" w:hAnsi="Segoe UI Historic" w:cs="Times New Roman"/>
          <w:b/>
          <w:bCs/>
          <w:color w:val="44546A" w:themeColor="text2"/>
          <w:sz w:val="32"/>
          <w:szCs w:val="32"/>
          <w:u w:val="single"/>
          <w:shd w:val="clear" w:color="auto" w:fill="FFFFFF"/>
          <w:rtl/>
        </w:rPr>
        <w:t>ויש להתפלא/ יחזקאל רחמים</w:t>
      </w:r>
    </w:p>
    <w:p w14:paraId="48817512" w14:textId="77777777" w:rsidR="000C0C59" w:rsidRPr="000C0C59" w:rsidRDefault="000C0C59" w:rsidP="000C0C59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u w:val="single"/>
          <w:shd w:val="clear" w:color="auto" w:fill="FFFFFF"/>
        </w:rPr>
      </w:pPr>
    </w:p>
    <w:p w14:paraId="3A34B8A1" w14:textId="0A185F81" w:rsidR="00D829F5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וְיֵשׁ לְהִתְפַּלֵּא </w:t>
      </w:r>
      <w:r w:rsidR="00232120" w:rsidRPr="000C0C59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אפ</w:t>
      </w:r>
      <w:r w:rsidR="00232120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י</w:t>
      </w:r>
      <w:r w:rsidR="00232120" w:rsidRPr="000C0C59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לו</w:t>
      </w: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ּ עַל עָלֶה</w:t>
      </w:r>
    </w:p>
    <w:p w14:paraId="139BCBD0" w14:textId="7EA84885" w:rsidR="00D829F5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שֶׁנִּתַּק מֵעָנָף וְנִמְסַר אֶל הָרוּחַ</w:t>
      </w:r>
    </w:p>
    <w:p w14:paraId="5AE69D70" w14:textId="77777777" w:rsidR="00D829F5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כְּשֶׁעֲרָפֶל עוֹלֶה כֹּה קַל לְהִתְעַלֵּם</w:t>
      </w:r>
    </w:p>
    <w:p w14:paraId="5C32B856" w14:textId="18F30D28" w:rsidR="00D829F5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מֵעוֹלָם וְעַלְעַלָּיו, מֵהַפֶּלֶא הַשָּׁלוּחַ</w:t>
      </w:r>
    </w:p>
    <w:p w14:paraId="20D6B59A" w14:textId="77777777" w:rsidR="00D829F5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וְיֵשׁ לְהִתְפַּלֵּא כְּשֶׁחֶסֶד מִתְגַּלֶּה</w:t>
      </w:r>
    </w:p>
    <w:p w14:paraId="4C227270" w14:textId="77777777" w:rsidR="008611FA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בְּסִמְטָה אֲפֵלָה וּבְכָל קְצֵה נְשִׁימָה</w:t>
      </w:r>
      <w:r w:rsidR="008611FA" w:rsidRPr="000C0C59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,</w:t>
      </w:r>
    </w:p>
    <w:p w14:paraId="216A9FE9" w14:textId="217382B2" w:rsidR="00D829F5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כְּשֶׁקֶּסֶם הַבְּרִיאָה מִתְכַּרְבֵּל בְּתוֹךְ עָלֶה</w:t>
      </w:r>
      <w:r w:rsidR="008611FA" w:rsidRPr="000C0C59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,</w:t>
      </w:r>
    </w:p>
    <w:p w14:paraId="12858504" w14:textId="77777777" w:rsidR="00D829F5" w:rsidRPr="000C0C59" w:rsidRDefault="00D829F5" w:rsidP="006D2C77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0C0C59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בְּעוֹד יוֹם אֶחָד רָגִיל עַל-פְּנֵי הָאֲדָמָה</w:t>
      </w:r>
    </w:p>
    <w:p w14:paraId="0F7CE485" w14:textId="77777777" w:rsidR="00D829F5" w:rsidRDefault="00D829F5" w:rsidP="00D829F5">
      <w:pPr>
        <w:spacing w:line="360" w:lineRule="auto"/>
        <w:rPr>
          <w:rFonts w:ascii="David" w:eastAsiaTheme="minorEastAsia" w:hAnsi="David"/>
          <w:b/>
          <w:bCs/>
          <w:kern w:val="24"/>
          <w:sz w:val="32"/>
          <w:szCs w:val="32"/>
          <w:u w:val="single"/>
          <w:rtl/>
        </w:rPr>
      </w:pPr>
    </w:p>
    <w:p w14:paraId="35B87617" w14:textId="1C00AEFC" w:rsidR="00965CDC" w:rsidRDefault="00965CDC" w:rsidP="00D829F5">
      <w:pPr>
        <w:spacing w:line="360" w:lineRule="auto"/>
        <w:rPr>
          <w:rFonts w:ascii="David" w:eastAsiaTheme="minorEastAsia" w:hAnsi="David"/>
          <w:b/>
          <w:bCs/>
          <w:kern w:val="24"/>
          <w:sz w:val="32"/>
          <w:szCs w:val="32"/>
          <w:u w:val="single"/>
          <w:rtl/>
        </w:rPr>
      </w:pPr>
      <w:r>
        <w:rPr>
          <w:noProof/>
        </w:rPr>
        <w:drawing>
          <wp:inline distT="0" distB="0" distL="0" distR="0" wp14:anchorId="6145AA06" wp14:editId="1424FEE4">
            <wp:extent cx="2665258" cy="1776730"/>
            <wp:effectExtent l="0" t="0" r="1905" b="0"/>
            <wp:docPr id="6" name="תמונה 5" descr="תמונה שמכילה צמח, פרח, מקורה&#10;&#10;התיאור נוצר באופן אוטומטי">
              <a:extLst xmlns:a="http://schemas.openxmlformats.org/drawingml/2006/main">
                <a:ext uri="{FF2B5EF4-FFF2-40B4-BE49-F238E27FC236}">
                  <a16:creationId xmlns:a16="http://schemas.microsoft.com/office/drawing/2014/main" id="{AF4B0FE9-CBF5-588D-BAC0-563550713D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5" descr="תמונה שמכילה צמח, פרח, מקורה&#10;&#10;התיאור נוצר באופן אוטומטי">
                      <a:extLst>
                        <a:ext uri="{FF2B5EF4-FFF2-40B4-BE49-F238E27FC236}">
                          <a16:creationId xmlns:a16="http://schemas.microsoft.com/office/drawing/2014/main" id="{AF4B0FE9-CBF5-588D-BAC0-563550713D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107" cy="17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BF44B" w14:textId="598EE9BA" w:rsidR="008F5CAF" w:rsidRPr="001507B7" w:rsidRDefault="00D973DA" w:rsidP="001507B7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1507B7">
        <w:rPr>
          <w:rFonts w:ascii="David" w:eastAsiaTheme="minorEastAsia" w:hAnsi="David" w:hint="cs"/>
          <w:kern w:val="24"/>
          <w:sz w:val="24"/>
          <w:szCs w:val="24"/>
          <w:rtl/>
        </w:rPr>
        <w:t>בשנים האחרונות מצאתי את עצמי מהרהרת לפני סדנאות</w:t>
      </w:r>
      <w:r w:rsidR="007C3BE1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proofErr w:type="spellStart"/>
      <w:r w:rsidR="007C3BE1">
        <w:rPr>
          <w:rFonts w:ascii="David" w:eastAsiaTheme="minorEastAsia" w:hAnsi="David" w:hint="cs"/>
          <w:kern w:val="24"/>
          <w:sz w:val="24"/>
          <w:szCs w:val="24"/>
          <w:rtl/>
        </w:rPr>
        <w:t>פוטותרפיה</w:t>
      </w:r>
      <w:proofErr w:type="spellEnd"/>
      <w:r w:rsidR="00FC118F">
        <w:rPr>
          <w:rFonts w:ascii="David" w:eastAsiaTheme="minorEastAsia" w:hAnsi="David" w:hint="cs"/>
          <w:kern w:val="24"/>
          <w:sz w:val="24"/>
          <w:szCs w:val="24"/>
          <w:rtl/>
        </w:rPr>
        <w:t>,</w:t>
      </w:r>
      <w:r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לעיתים אפילו בחשש</w:t>
      </w:r>
      <w:r w:rsidR="007C3BE1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מה, </w:t>
      </w:r>
      <w:r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האם נגיע לתובנ</w:t>
      </w:r>
      <w:r w:rsidR="007A58A3" w:rsidRPr="001507B7">
        <w:rPr>
          <w:rFonts w:ascii="David" w:eastAsiaTheme="minorEastAsia" w:hAnsi="David" w:hint="cs"/>
          <w:kern w:val="24"/>
          <w:sz w:val="24"/>
          <w:szCs w:val="24"/>
          <w:rtl/>
        </w:rPr>
        <w:t>ו</w:t>
      </w:r>
      <w:r w:rsidR="003D0328" w:rsidRPr="001507B7">
        <w:rPr>
          <w:rFonts w:ascii="David" w:eastAsiaTheme="minorEastAsia" w:hAnsi="David" w:hint="cs"/>
          <w:kern w:val="24"/>
          <w:sz w:val="24"/>
          <w:szCs w:val="24"/>
          <w:rtl/>
        </w:rPr>
        <w:t>ת מעמ</w:t>
      </w:r>
      <w:r w:rsidR="007A58A3" w:rsidRPr="001507B7">
        <w:rPr>
          <w:rFonts w:ascii="David" w:eastAsiaTheme="minorEastAsia" w:hAnsi="David" w:hint="cs"/>
          <w:kern w:val="24"/>
          <w:sz w:val="24"/>
          <w:szCs w:val="24"/>
          <w:rtl/>
        </w:rPr>
        <w:t>י</w:t>
      </w:r>
      <w:r w:rsidR="003D0328" w:rsidRPr="001507B7">
        <w:rPr>
          <w:rFonts w:ascii="David" w:eastAsiaTheme="minorEastAsia" w:hAnsi="David" w:hint="cs"/>
          <w:kern w:val="24"/>
          <w:sz w:val="24"/>
          <w:szCs w:val="24"/>
          <w:rtl/>
        </w:rPr>
        <w:t>קות ב</w:t>
      </w:r>
      <w:r w:rsidR="007C3BE1">
        <w:rPr>
          <w:rFonts w:ascii="David" w:eastAsiaTheme="minorEastAsia" w:hAnsi="David" w:hint="cs"/>
          <w:kern w:val="24"/>
          <w:sz w:val="24"/>
          <w:szCs w:val="24"/>
          <w:rtl/>
        </w:rPr>
        <w:t>מסגרת הסדנא</w:t>
      </w:r>
      <w:r w:rsidR="003D0328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? עם הניסיון גיליתי שהערך המרכזי בעיני המשתתפים בקבוצות הינו קודם כל </w:t>
      </w:r>
      <w:r w:rsidR="00C87C2A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עצם </w:t>
      </w:r>
      <w:r w:rsidR="003D0328" w:rsidRPr="001507B7">
        <w:rPr>
          <w:rFonts w:ascii="David" w:eastAsiaTheme="minorEastAsia" w:hAnsi="David" w:hint="cs"/>
          <w:kern w:val="24"/>
          <w:sz w:val="24"/>
          <w:szCs w:val="24"/>
          <w:rtl/>
        </w:rPr>
        <w:t>הנראות</w:t>
      </w:r>
      <w:r w:rsidR="00FC118F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המתאפשרת בהצגה והתבוננות בתמונות.</w:t>
      </w:r>
      <w:r w:rsidR="003D0328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B15CED" w:rsidRPr="001507B7">
        <w:rPr>
          <w:rFonts w:ascii="David" w:eastAsiaTheme="minorEastAsia" w:hAnsi="David" w:hint="cs"/>
          <w:kern w:val="24"/>
          <w:sz w:val="24"/>
          <w:szCs w:val="24"/>
          <w:rtl/>
        </w:rPr>
        <w:t>בדרך כלל יש פליאה</w:t>
      </w:r>
      <w:r w:rsidR="00C87C2A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2B1438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וסוג  של הכרת תודה </w:t>
      </w:r>
      <w:r w:rsidR="00C87C2A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בקרב המשתתפים </w:t>
      </w:r>
      <w:r w:rsidR="002B1438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מהמקום והמרחב שניתן להם. </w:t>
      </w:r>
      <w:r w:rsidR="00B15CED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פעמים רבות הערך המרכזי הינו פשוט הנראות.  </w:t>
      </w:r>
      <w:r w:rsidR="00027B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העדות, </w:t>
      </w:r>
      <w:r w:rsidR="004D4C8C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וההקרה של מה שמתגלה. </w:t>
      </w:r>
      <w:r w:rsidR="00122941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האפשרות </w:t>
      </w:r>
      <w:r w:rsidR="00B15CED" w:rsidRPr="001507B7">
        <w:rPr>
          <w:rFonts w:ascii="David" w:eastAsiaTheme="minorEastAsia" w:hAnsi="David" w:hint="cs"/>
          <w:kern w:val="24"/>
          <w:sz w:val="24"/>
          <w:szCs w:val="24"/>
          <w:rtl/>
        </w:rPr>
        <w:t>לתת מקום למצב מצוי</w:t>
      </w:r>
      <w:r w:rsidR="008F5CAF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, לקושי, לאתגר, </w:t>
      </w:r>
      <w:r w:rsidR="007632AC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לרגש </w:t>
      </w:r>
      <w:r w:rsidR="008F5CAF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או לחילופין </w:t>
      </w:r>
      <w:r w:rsidR="001507B7" w:rsidRPr="001507B7">
        <w:rPr>
          <w:rFonts w:ascii="David" w:eastAsiaTheme="minorEastAsia" w:hAnsi="David" w:hint="cs"/>
          <w:kern w:val="24"/>
          <w:sz w:val="24"/>
          <w:szCs w:val="24"/>
          <w:rtl/>
        </w:rPr>
        <w:t>לציפיי</w:t>
      </w:r>
      <w:r w:rsidR="001507B7" w:rsidRPr="001507B7">
        <w:rPr>
          <w:rFonts w:ascii="David" w:eastAsiaTheme="minorEastAsia" w:hAnsi="David" w:hint="eastAsia"/>
          <w:kern w:val="24"/>
          <w:sz w:val="24"/>
          <w:szCs w:val="24"/>
          <w:rtl/>
        </w:rPr>
        <w:t>ה</w:t>
      </w:r>
      <w:r w:rsidR="008F5CAF" w:rsidRPr="001507B7">
        <w:rPr>
          <w:rFonts w:ascii="David" w:eastAsiaTheme="minorEastAsia" w:hAnsi="David" w:hint="cs"/>
          <w:kern w:val="24"/>
          <w:sz w:val="24"/>
          <w:szCs w:val="24"/>
          <w:rtl/>
        </w:rPr>
        <w:t>, כמיה</w:t>
      </w:r>
      <w:r w:rsidR="007632AC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 או </w:t>
      </w:r>
      <w:r w:rsidR="008F5CAF" w:rsidRPr="001507B7">
        <w:rPr>
          <w:rFonts w:ascii="David" w:eastAsiaTheme="minorEastAsia" w:hAnsi="David" w:hint="cs"/>
          <w:kern w:val="24"/>
          <w:sz w:val="24"/>
          <w:szCs w:val="24"/>
          <w:rtl/>
        </w:rPr>
        <w:t>שאיפה</w:t>
      </w:r>
      <w:r w:rsidR="007632AC" w:rsidRPr="001507B7">
        <w:rPr>
          <w:rFonts w:ascii="David" w:eastAsiaTheme="minorEastAsia" w:hAnsi="David" w:hint="cs"/>
          <w:kern w:val="24"/>
          <w:sz w:val="24"/>
          <w:szCs w:val="24"/>
          <w:rtl/>
        </w:rPr>
        <w:t>.</w:t>
      </w:r>
      <w:r w:rsidR="008F5CAF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</w:p>
    <w:p w14:paraId="111D3381" w14:textId="5AA95C4F" w:rsidR="00886F7C" w:rsidRDefault="008F5CAF" w:rsidP="00886F7C">
      <w:pPr>
        <w:spacing w:line="480" w:lineRule="auto"/>
        <w:jc w:val="both"/>
        <w:rPr>
          <w:rFonts w:ascii="David" w:eastAsiaTheme="minorEastAsia" w:hAnsi="David"/>
          <w:b/>
          <w:bCs/>
          <w:kern w:val="24"/>
          <w:sz w:val="28"/>
          <w:szCs w:val="28"/>
          <w:u w:val="single"/>
          <w:rtl/>
        </w:rPr>
      </w:pPr>
      <w:r w:rsidRPr="001507B7">
        <w:rPr>
          <w:rFonts w:ascii="David" w:eastAsiaTheme="minorEastAsia" w:hAnsi="David" w:hint="cs"/>
          <w:kern w:val="24"/>
          <w:sz w:val="24"/>
          <w:szCs w:val="24"/>
          <w:rtl/>
        </w:rPr>
        <w:lastRenderedPageBreak/>
        <w:t>עצם העדות הקבוצתית</w:t>
      </w:r>
      <w:r w:rsidR="007B259E" w:rsidRPr="001507B7">
        <w:rPr>
          <w:rFonts w:ascii="David" w:eastAsiaTheme="minorEastAsia" w:hAnsi="David" w:hint="cs"/>
          <w:kern w:val="24"/>
          <w:sz w:val="24"/>
          <w:szCs w:val="24"/>
          <w:rtl/>
        </w:rPr>
        <w:t>,</w:t>
      </w:r>
      <w:r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הקהילתית למצב שהפרט נמצא בו </w:t>
      </w:r>
      <w:r w:rsidR="000E1F23" w:rsidRPr="001507B7">
        <w:rPr>
          <w:rFonts w:ascii="David" w:eastAsiaTheme="minorEastAsia" w:hAnsi="David" w:hint="cs"/>
          <w:kern w:val="24"/>
          <w:sz w:val="24"/>
          <w:szCs w:val="24"/>
          <w:rtl/>
        </w:rPr>
        <w:t>או רוצה להיות בו הינה בעלת ערך רב מאוד</w:t>
      </w:r>
      <w:r w:rsidR="007B259E" w:rsidRPr="001507B7">
        <w:rPr>
          <w:rFonts w:ascii="David" w:eastAsiaTheme="minorEastAsia" w:hAnsi="David" w:hint="cs"/>
          <w:kern w:val="24"/>
          <w:sz w:val="24"/>
          <w:szCs w:val="24"/>
          <w:rtl/>
        </w:rPr>
        <w:t>.</w:t>
      </w:r>
      <w:r w:rsidR="008922ED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7B259E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4A36B5" w:rsidRPr="001507B7">
        <w:rPr>
          <w:rFonts w:ascii="David" w:eastAsiaTheme="minorEastAsia" w:hAnsi="David" w:hint="cs"/>
          <w:kern w:val="24"/>
          <w:sz w:val="24"/>
          <w:szCs w:val="24"/>
          <w:rtl/>
        </w:rPr>
        <w:t>עבו</w:t>
      </w:r>
      <w:r w:rsidR="004D4C8C">
        <w:rPr>
          <w:rFonts w:ascii="David" w:eastAsiaTheme="minorEastAsia" w:hAnsi="David" w:hint="cs"/>
          <w:kern w:val="24"/>
          <w:sz w:val="24"/>
          <w:szCs w:val="24"/>
          <w:rtl/>
        </w:rPr>
        <w:t>ר</w:t>
      </w:r>
      <w:r w:rsidR="004A36B5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4D4C8C">
        <w:rPr>
          <w:rFonts w:ascii="David" w:eastAsiaTheme="minorEastAsia" w:hAnsi="David" w:hint="cs"/>
          <w:kern w:val="24"/>
          <w:sz w:val="24"/>
          <w:szCs w:val="24"/>
          <w:rtl/>
        </w:rPr>
        <w:t xml:space="preserve">קצינים וחיילים בצה"ל </w:t>
      </w:r>
      <w:r w:rsidR="008922ED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="001147B6">
        <w:rPr>
          <w:rFonts w:ascii="David" w:eastAsiaTheme="minorEastAsia" w:hAnsi="David" w:hint="cs"/>
          <w:kern w:val="24"/>
          <w:sz w:val="24"/>
          <w:szCs w:val="24"/>
          <w:rtl/>
        </w:rPr>
        <w:t>מורגלים ומתאפיינים במסירות ומחויבות לכלל ו</w:t>
      </w:r>
      <w:r w:rsidR="002761F1">
        <w:rPr>
          <w:rFonts w:ascii="David" w:eastAsiaTheme="minorEastAsia" w:hAnsi="David" w:hint="cs"/>
          <w:kern w:val="24"/>
          <w:sz w:val="24"/>
          <w:szCs w:val="24"/>
          <w:rtl/>
        </w:rPr>
        <w:t>ל</w:t>
      </w:r>
      <w:r w:rsidR="001147B6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עבודה </w:t>
      </w:r>
      <w:r w:rsidR="004D4C8C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אינטנסיביות</w:t>
      </w:r>
      <w:r w:rsidR="0006505C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ורציפה רווח זה מקבל משנה תוקף. </w:t>
      </w:r>
      <w:r w:rsidR="00886F7C">
        <w:rPr>
          <w:rFonts w:ascii="David" w:eastAsiaTheme="minorEastAsia" w:hAnsi="David" w:hint="cs"/>
          <w:kern w:val="24"/>
          <w:sz w:val="24"/>
          <w:szCs w:val="24"/>
          <w:rtl/>
        </w:rPr>
        <w:t>פעמים רבות ה</w:t>
      </w:r>
      <w:r w:rsidR="004A36B5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עצירה </w:t>
      </w:r>
      <w:r w:rsidR="00886F7C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וההתבוננות שמקפלת בתוכה </w:t>
      </w:r>
      <w:r w:rsidR="004A36B5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דאגה </w:t>
      </w:r>
      <w:r w:rsidR="00BE627B" w:rsidRPr="001507B7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והתעניינות בשלומם </w:t>
      </w:r>
      <w:r w:rsidR="00886F7C">
        <w:rPr>
          <w:rFonts w:ascii="David" w:eastAsiaTheme="minorEastAsia" w:hAnsi="David" w:hint="cs"/>
          <w:kern w:val="24"/>
          <w:sz w:val="24"/>
          <w:szCs w:val="24"/>
          <w:rtl/>
        </w:rPr>
        <w:t xml:space="preserve">נחוות כבעלת ערך רב . </w:t>
      </w:r>
    </w:p>
    <w:p w14:paraId="48F51FFA" w14:textId="0A73A212" w:rsidR="00BE627B" w:rsidRPr="00886F7C" w:rsidRDefault="00342A81" w:rsidP="00886F7C">
      <w:pPr>
        <w:pStyle w:val="a3"/>
        <w:numPr>
          <w:ilvl w:val="0"/>
          <w:numId w:val="9"/>
        </w:numPr>
        <w:spacing w:line="360" w:lineRule="auto"/>
        <w:rPr>
          <w:rFonts w:ascii="David" w:eastAsiaTheme="minorEastAsia" w:hAnsi="David"/>
          <w:b/>
          <w:bCs/>
          <w:kern w:val="24"/>
          <w:sz w:val="32"/>
          <w:szCs w:val="32"/>
          <w:u w:val="single"/>
        </w:rPr>
      </w:pPr>
      <w:bookmarkStart w:id="0" w:name="_Hlk117571493"/>
      <w:r w:rsidRPr="00886F7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>עקיפת הגנות ו</w:t>
      </w:r>
      <w:r w:rsidR="00BE627B" w:rsidRPr="00886F7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>תובנ</w:t>
      </w:r>
      <w:r w:rsidR="004A36B5" w:rsidRPr="00886F7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>ה</w:t>
      </w:r>
      <w:r w:rsidRPr="00886F7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 xml:space="preserve"> (</w:t>
      </w:r>
      <w:r w:rsidR="00BE627B" w:rsidRPr="00886F7C">
        <w:rPr>
          <w:rFonts w:ascii="David" w:eastAsiaTheme="minorEastAsia" w:hAnsi="David"/>
          <w:b/>
          <w:bCs/>
          <w:kern w:val="24"/>
          <w:sz w:val="32"/>
          <w:szCs w:val="32"/>
          <w:u w:val="single"/>
        </w:rPr>
        <w:t>insight</w:t>
      </w:r>
      <w:r w:rsidRPr="00886F7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 xml:space="preserve">) </w:t>
      </w:r>
    </w:p>
    <w:bookmarkEnd w:id="0"/>
    <w:p w14:paraId="247D6232" w14:textId="77777777" w:rsidR="00342A81" w:rsidRPr="002F4BFF" w:rsidRDefault="00342A81" w:rsidP="002F4BFF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2F4BFF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"ללב יש את הסיבות שלו שעליו השכל לא יודע כלום" </w:t>
      </w:r>
    </w:p>
    <w:p w14:paraId="792CCC76" w14:textId="77777777" w:rsidR="00342A81" w:rsidRPr="002F4BFF" w:rsidRDefault="00342A81" w:rsidP="002F4BFF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proofErr w:type="spellStart"/>
      <w:r w:rsidRPr="002F4BFF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>בלז</w:t>
      </w:r>
      <w:proofErr w:type="spellEnd"/>
      <w:r w:rsidRPr="002F4BFF">
        <w:rPr>
          <w:rFonts w:ascii="Segoe UI Historic" w:eastAsia="Times New Roman" w:hAnsi="Segoe UI Historic" w:cs="Times New Roman" w:hint="cs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 פסקל</w:t>
      </w:r>
    </w:p>
    <w:p w14:paraId="61684B0C" w14:textId="77777777" w:rsidR="00322732" w:rsidRPr="002F4BFF" w:rsidRDefault="00322732" w:rsidP="002F4BFF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</w:p>
    <w:p w14:paraId="4C34BF32" w14:textId="77777777" w:rsidR="00965CDC" w:rsidRPr="00322732" w:rsidRDefault="00965CDC" w:rsidP="00965CDC">
      <w:pPr>
        <w:shd w:val="clear" w:color="auto" w:fill="FFFFFF"/>
        <w:bidi w:val="0"/>
        <w:spacing w:before="120" w:after="0" w:line="240" w:lineRule="auto"/>
        <w:ind w:left="360"/>
        <w:jc w:val="right"/>
        <w:rPr>
          <w:rFonts w:ascii="inherit" w:eastAsia="Times New Roman" w:hAnsi="inherit" w:cs="Times New Roman"/>
          <w:color w:val="0070C0"/>
          <w:sz w:val="32"/>
          <w:szCs w:val="32"/>
          <w:rtl/>
        </w:rPr>
      </w:pPr>
    </w:p>
    <w:p w14:paraId="2EF0151B" w14:textId="77777777" w:rsidR="00E22188" w:rsidRDefault="005859ED" w:rsidP="008611FA">
      <w:pPr>
        <w:spacing w:line="480" w:lineRule="auto"/>
        <w:jc w:val="both"/>
        <w:rPr>
          <w:noProof/>
          <w:rtl/>
        </w:rPr>
      </w:pPr>
      <w:r>
        <w:rPr>
          <w:noProof/>
        </w:rPr>
        <w:drawing>
          <wp:inline distT="0" distB="0" distL="0" distR="0" wp14:anchorId="000880BA" wp14:editId="76405AB3">
            <wp:extent cx="2743200" cy="1828800"/>
            <wp:effectExtent l="0" t="0" r="0" b="0"/>
            <wp:docPr id="50184" name="תמונה 2" descr="תמונה שמכילה חוץ, אדם, שולחן, איש&#10;&#10;התיאור נוצר באופן אוטומטי">
              <a:extLst xmlns:a="http://schemas.openxmlformats.org/drawingml/2006/main">
                <a:ext uri="{FF2B5EF4-FFF2-40B4-BE49-F238E27FC236}">
                  <a16:creationId xmlns:a16="http://schemas.microsoft.com/office/drawing/2014/main" id="{E7C461DD-CB4D-2FCA-1384-CFB1D2D1D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4" name="תמונה 2" descr="תמונה שמכילה חוץ, אדם, שולחן, איש&#10;&#10;התיאור נוצר באופן אוטומטי">
                      <a:extLst>
                        <a:ext uri="{FF2B5EF4-FFF2-40B4-BE49-F238E27FC236}">
                          <a16:creationId xmlns:a16="http://schemas.microsoft.com/office/drawing/2014/main" id="{E7C461DD-CB4D-2FCA-1384-CFB1D2D1D4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8" cy="18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A098" w14:textId="77777777" w:rsidR="00E22188" w:rsidRPr="002F4BFF" w:rsidRDefault="00E22188" w:rsidP="00E22188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2F4BFF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  <w:t>"</w:t>
      </w:r>
      <w:r w:rsidRPr="002F4BFF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צילומים הם ביטוי לאדם שיצר אותם</w:t>
      </w:r>
      <w:r w:rsidRPr="002F4BFF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  <w:t>." ...</w:t>
      </w:r>
    </w:p>
    <w:p w14:paraId="4B8C76F6" w14:textId="77777777" w:rsidR="00E22188" w:rsidRDefault="00E22188" w:rsidP="008611FA">
      <w:pPr>
        <w:spacing w:line="480" w:lineRule="auto"/>
        <w:jc w:val="both"/>
        <w:rPr>
          <w:noProof/>
          <w:rtl/>
        </w:rPr>
      </w:pPr>
    </w:p>
    <w:p w14:paraId="441D5020" w14:textId="709CD461" w:rsidR="005859ED" w:rsidRDefault="00A739F7" w:rsidP="008611FA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A739F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483E75" wp14:editId="37819F6C">
            <wp:extent cx="2495550" cy="1662810"/>
            <wp:effectExtent l="0" t="0" r="0" b="0"/>
            <wp:docPr id="52235" name="תמונה 12" descr="תמונה שמכילה אדם, בניין, חוץ, אישה&#10;&#10;התיאור נוצר באופן אוטומטי">
              <a:extLst xmlns:a="http://schemas.openxmlformats.org/drawingml/2006/main">
                <a:ext uri="{FF2B5EF4-FFF2-40B4-BE49-F238E27FC236}">
                  <a16:creationId xmlns:a16="http://schemas.microsoft.com/office/drawing/2014/main" id="{D15DAEB2-0605-3846-37F4-E5646FCAD4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5" name="תמונה 12" descr="תמונה שמכילה אדם, בניין, חוץ, אישה&#10;&#10;התיאור נוצר באופן אוטומטי">
                      <a:extLst>
                        <a:ext uri="{FF2B5EF4-FFF2-40B4-BE49-F238E27FC236}">
                          <a16:creationId xmlns:a16="http://schemas.microsoft.com/office/drawing/2014/main" id="{D15DAEB2-0605-3846-37F4-E5646FCAD4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65" cy="1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61E9" w14:textId="1AB4C82D" w:rsidR="00C80B5C" w:rsidRDefault="00C80B5C" w:rsidP="00C80B5C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32273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פעמים רבות 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ניתוח התמונות מעודד לעקוף הגנות, חסמים וזהירות ולקיים שיח פתוח ואמיץ. גם משתתפים פחות מוחצנים או פחות </w:t>
      </w:r>
      <w:proofErr w:type="spellStart"/>
      <w:r>
        <w:rPr>
          <w:rFonts w:ascii="David" w:eastAsiaTheme="minorEastAsia" w:hAnsi="David" w:hint="cs"/>
          <w:kern w:val="24"/>
          <w:sz w:val="24"/>
          <w:szCs w:val="24"/>
          <w:rtl/>
        </w:rPr>
        <w:t>ורבלים</w:t>
      </w:r>
      <w:proofErr w:type="spellEnd"/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 מצליחים להביא את עצמם לידי ביטוי כאשר  קל יותר להתייחס ל'מה התמונה אומרת'  מאשר </w:t>
      </w:r>
      <w:r w:rsidR="00483837">
        <w:rPr>
          <w:rFonts w:ascii="David" w:eastAsiaTheme="minorEastAsia" w:hAnsi="David" w:hint="cs"/>
          <w:kern w:val="24"/>
          <w:sz w:val="24"/>
          <w:szCs w:val="24"/>
          <w:rtl/>
        </w:rPr>
        <w:t>'</w:t>
      </w:r>
      <w:r w:rsidR="006D66BF">
        <w:rPr>
          <w:rFonts w:ascii="David" w:eastAsiaTheme="minorEastAsia" w:hAnsi="David" w:hint="cs"/>
          <w:kern w:val="24"/>
          <w:sz w:val="24"/>
          <w:szCs w:val="24"/>
          <w:rtl/>
        </w:rPr>
        <w:t>ל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מה אני אומר'.   </w:t>
      </w:r>
    </w:p>
    <w:p w14:paraId="20B686B0" w14:textId="5666A52C" w:rsidR="00D04E02" w:rsidRPr="001572B5" w:rsidRDefault="00C80B5C" w:rsidP="001572B5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>
        <w:rPr>
          <w:rFonts w:ascii="David" w:eastAsiaTheme="minorEastAsia" w:hAnsi="David" w:hint="cs"/>
          <w:kern w:val="24"/>
          <w:sz w:val="24"/>
          <w:szCs w:val="24"/>
          <w:rtl/>
        </w:rPr>
        <w:lastRenderedPageBreak/>
        <w:t xml:space="preserve">לעיתים הכלי מאפשר מעבר לפתיחות </w:t>
      </w:r>
      <w:r w:rsidR="00FD6144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ולעקיפת הגנות 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להגיע </w:t>
      </w:r>
      <w:r w:rsidRPr="00322732">
        <w:rPr>
          <w:rFonts w:ascii="David" w:eastAsiaTheme="minorEastAsia" w:hAnsi="David" w:hint="cs"/>
          <w:kern w:val="24"/>
          <w:sz w:val="24"/>
          <w:szCs w:val="24"/>
          <w:rtl/>
        </w:rPr>
        <w:t>ל</w:t>
      </w:r>
      <w:r w:rsidR="00FD6144">
        <w:rPr>
          <w:rFonts w:ascii="David" w:eastAsiaTheme="minorEastAsia" w:hAnsi="David" w:hint="cs"/>
          <w:kern w:val="24"/>
          <w:sz w:val="24"/>
          <w:szCs w:val="24"/>
          <w:rtl/>
        </w:rPr>
        <w:t>תובנות מעמיקות ולגעת ב</w:t>
      </w:r>
      <w:r w:rsidRPr="0032273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הבנות סמויות ולא מודעות 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גם </w:t>
      </w:r>
      <w:r w:rsidR="00483837">
        <w:rPr>
          <w:rFonts w:ascii="David" w:eastAsiaTheme="minorEastAsia" w:hAnsi="David" w:hint="cs"/>
          <w:kern w:val="24"/>
          <w:sz w:val="24"/>
          <w:szCs w:val="24"/>
          <w:rtl/>
        </w:rPr>
        <w:t>מ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עיני </w:t>
      </w:r>
      <w:r w:rsidR="00483837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>
        <w:rPr>
          <w:rFonts w:ascii="David" w:eastAsiaTheme="minorEastAsia" w:hAnsi="David" w:hint="cs"/>
          <w:kern w:val="24"/>
          <w:sz w:val="24"/>
          <w:szCs w:val="24"/>
          <w:rtl/>
        </w:rPr>
        <w:t>משתתף</w:t>
      </w:r>
      <w:r w:rsidR="00483837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50203E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הצילום הוא ביטוי לבחירות לא מודעות של הנפש של הצלם. </w:t>
      </w:r>
      <w:r w:rsidR="001C427B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בדרך כלל אני עובדת עם תמונות כאשר הקבוצה מוזמנת לנתח את התמונה </w:t>
      </w:r>
      <w:r w:rsidR="006D4A05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והצלם מתבקש להתאפק </w:t>
      </w:r>
      <w:r w:rsidR="00803AA1" w:rsidRPr="008611FA">
        <w:rPr>
          <w:rFonts w:ascii="David" w:eastAsiaTheme="minorEastAsia" w:hAnsi="David" w:hint="cs"/>
          <w:kern w:val="24"/>
          <w:sz w:val="24"/>
          <w:szCs w:val="24"/>
          <w:rtl/>
        </w:rPr>
        <w:t>ולהקשיב בזמן שהמשתתפים מנחשים מה מופיע בתמונה ומה הצל</w:t>
      </w:r>
      <w:r w:rsidR="00483837">
        <w:rPr>
          <w:rFonts w:ascii="David" w:eastAsiaTheme="minorEastAsia" w:hAnsi="David" w:hint="cs"/>
          <w:kern w:val="24"/>
          <w:sz w:val="24"/>
          <w:szCs w:val="24"/>
          <w:rtl/>
        </w:rPr>
        <w:t>ם התכוון</w:t>
      </w:r>
      <w:r w:rsidR="00157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803AA1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גם כאשר הצילום הינו צילום מודע </w:t>
      </w:r>
      <w:r w:rsidR="006558C3">
        <w:rPr>
          <w:rFonts w:ascii="David" w:eastAsiaTheme="minorEastAsia" w:hAnsi="David" w:hint="cs"/>
          <w:kern w:val="24"/>
          <w:sz w:val="24"/>
          <w:szCs w:val="24"/>
          <w:rtl/>
        </w:rPr>
        <w:t>(</w:t>
      </w:r>
      <w:r w:rsidR="00803AA1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שבו הצלם </w:t>
      </w:r>
      <w:r w:rsidR="00F84D56" w:rsidRPr="008611FA">
        <w:rPr>
          <w:rFonts w:ascii="David" w:eastAsiaTheme="minorEastAsia" w:hAnsi="David" w:hint="cs"/>
          <w:kern w:val="24"/>
          <w:sz w:val="24"/>
          <w:szCs w:val="24"/>
          <w:rtl/>
        </w:rPr>
        <w:t>י</w:t>
      </w:r>
      <w:r w:rsidR="006558C3">
        <w:rPr>
          <w:rFonts w:ascii="David" w:eastAsiaTheme="minorEastAsia" w:hAnsi="David" w:hint="cs"/>
          <w:kern w:val="24"/>
          <w:sz w:val="24"/>
          <w:szCs w:val="24"/>
          <w:rtl/>
        </w:rPr>
        <w:t>ו</w:t>
      </w:r>
      <w:r w:rsidR="00F84D56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צא </w:t>
      </w:r>
      <w:r w:rsidR="006558C3">
        <w:rPr>
          <w:rFonts w:ascii="David" w:eastAsiaTheme="minorEastAsia" w:hAnsi="David" w:hint="cs"/>
          <w:kern w:val="24"/>
          <w:sz w:val="24"/>
          <w:szCs w:val="24"/>
          <w:rtl/>
        </w:rPr>
        <w:t xml:space="preserve">לצלם </w:t>
      </w:r>
      <w:r w:rsidR="00F84D56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עם משימה </w:t>
      </w:r>
      <w:r w:rsidR="006558C3">
        <w:rPr>
          <w:rFonts w:ascii="David" w:eastAsiaTheme="minorEastAsia" w:hAnsi="David" w:hint="cs"/>
          <w:kern w:val="24"/>
          <w:sz w:val="24"/>
          <w:szCs w:val="24"/>
          <w:rtl/>
        </w:rPr>
        <w:t xml:space="preserve">ספציפית) </w:t>
      </w:r>
      <w:r w:rsidR="00926648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חלק </w:t>
      </w:r>
      <w:r w:rsidR="00157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נכבד </w:t>
      </w:r>
      <w:r w:rsidR="00926648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מהבחירות בצילום אינן מודעות ולכן פיענוח וניתוח התמונות </w:t>
      </w:r>
      <w:r w:rsidR="006558C3">
        <w:rPr>
          <w:rFonts w:ascii="David" w:eastAsiaTheme="minorEastAsia" w:hAnsi="David" w:hint="cs"/>
          <w:kern w:val="24"/>
          <w:sz w:val="24"/>
          <w:szCs w:val="24"/>
          <w:rtl/>
        </w:rPr>
        <w:t>מ</w:t>
      </w:r>
      <w:r w:rsidR="00926648" w:rsidRPr="008611FA">
        <w:rPr>
          <w:rFonts w:ascii="David" w:eastAsiaTheme="minorEastAsia" w:hAnsi="David" w:hint="cs"/>
          <w:kern w:val="24"/>
          <w:sz w:val="24"/>
          <w:szCs w:val="24"/>
          <w:rtl/>
        </w:rPr>
        <w:t>אפשר להגיע לרבדים עמוקים</w:t>
      </w:r>
      <w:r w:rsidR="00483837">
        <w:rPr>
          <w:rFonts w:ascii="David" w:eastAsiaTheme="minorEastAsia" w:hAnsi="David" w:hint="cs"/>
          <w:kern w:val="24"/>
          <w:sz w:val="24"/>
          <w:szCs w:val="24"/>
          <w:rtl/>
        </w:rPr>
        <w:t xml:space="preserve">, </w:t>
      </w:r>
      <w:r w:rsidR="00926648" w:rsidRPr="008611FA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6558C3">
        <w:rPr>
          <w:rFonts w:ascii="David" w:eastAsiaTheme="minorEastAsia" w:hAnsi="David" w:hint="cs"/>
          <w:kern w:val="24"/>
          <w:sz w:val="24"/>
          <w:szCs w:val="24"/>
          <w:rtl/>
        </w:rPr>
        <w:t>סמויים</w:t>
      </w:r>
      <w:r w:rsidR="00483837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ובלתי מודע</w:t>
      </w:r>
      <w:r w:rsidR="00D04E02">
        <w:rPr>
          <w:rFonts w:ascii="David" w:eastAsiaTheme="minorEastAsia" w:hAnsi="David" w:hint="cs"/>
          <w:kern w:val="24"/>
          <w:sz w:val="24"/>
          <w:szCs w:val="24"/>
          <w:rtl/>
        </w:rPr>
        <w:t xml:space="preserve">ים. </w:t>
      </w:r>
      <w:r w:rsidR="006558C3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157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אציג מספר דוגמאות </w:t>
      </w:r>
      <w:r w:rsidR="00D04E02" w:rsidRPr="00157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בחלק הבא </w:t>
      </w:r>
      <w:r w:rsidR="00DF26FF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="00D04E02" w:rsidRPr="00157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עוסק בשימושים </w:t>
      </w:r>
      <w:r w:rsidR="001572B5" w:rsidRPr="00157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בעבודה </w:t>
      </w:r>
      <w:proofErr w:type="spellStart"/>
      <w:r w:rsidR="001572B5" w:rsidRPr="001572B5">
        <w:rPr>
          <w:rFonts w:ascii="David" w:eastAsiaTheme="minorEastAsia" w:hAnsi="David" w:hint="cs"/>
          <w:kern w:val="24"/>
          <w:sz w:val="24"/>
          <w:szCs w:val="24"/>
          <w:rtl/>
        </w:rPr>
        <w:t>יעוצית</w:t>
      </w:r>
      <w:proofErr w:type="spellEnd"/>
      <w:r w:rsidR="00D04E02" w:rsidRPr="00157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</w:p>
    <w:p w14:paraId="727F4DC6" w14:textId="77777777" w:rsidR="00C80B5C" w:rsidRDefault="00C80B5C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5C4EF3C1" w14:textId="28DFE521" w:rsidR="000208EB" w:rsidRDefault="000208EB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3065E500" w14:textId="500F0BD0" w:rsidR="009C7DE9" w:rsidRDefault="009C7DE9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6C450A18" w14:textId="2FA12B43" w:rsidR="009C7DE9" w:rsidRDefault="009C7DE9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55057C96" w14:textId="77777777" w:rsidR="009C7DE9" w:rsidRDefault="009C7DE9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3D8C97FA" w14:textId="77777777" w:rsidR="000208EB" w:rsidRDefault="000208EB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3A95764D" w14:textId="77777777" w:rsidR="000208EB" w:rsidRDefault="000208EB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55ECFE87" w14:textId="77777777" w:rsidR="001572B5" w:rsidRDefault="001572B5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1C1CE6D9" w14:textId="77777777" w:rsidR="001572B5" w:rsidRDefault="001572B5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5AC6ACF2" w14:textId="77777777" w:rsidR="003140C0" w:rsidRDefault="003140C0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105BEF5A" w14:textId="77777777" w:rsidR="003140C0" w:rsidRDefault="003140C0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6360DAF7" w14:textId="77777777" w:rsidR="00C92F38" w:rsidRDefault="00C92F38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1244779E" w14:textId="77777777" w:rsidR="00C92F38" w:rsidRDefault="00C92F38" w:rsidP="00322732">
      <w:p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</w:p>
    <w:p w14:paraId="15C75B0C" w14:textId="5D9002BE" w:rsidR="001507B7" w:rsidRPr="00533069" w:rsidRDefault="00C44D36" w:rsidP="00800766">
      <w:pPr>
        <w:pStyle w:val="a3"/>
        <w:numPr>
          <w:ilvl w:val="0"/>
          <w:numId w:val="11"/>
        </w:numPr>
        <w:spacing w:line="480" w:lineRule="auto"/>
        <w:rPr>
          <w:rFonts w:ascii="David" w:eastAsiaTheme="minorEastAsia" w:hAnsi="David"/>
          <w:b/>
          <w:bCs/>
          <w:kern w:val="24"/>
          <w:sz w:val="36"/>
          <w:szCs w:val="36"/>
          <w:u w:val="single"/>
          <w:rtl/>
        </w:rPr>
      </w:pPr>
      <w:r w:rsidRPr="00533069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lastRenderedPageBreak/>
        <w:t xml:space="preserve">דוגמאות לשימושים </w:t>
      </w:r>
      <w:r w:rsidR="00443A0E" w:rsidRPr="00533069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 xml:space="preserve"> </w:t>
      </w:r>
      <w:proofErr w:type="spellStart"/>
      <w:r w:rsidR="00DC1842" w:rsidRPr="00533069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>ב</w:t>
      </w:r>
      <w:r w:rsidR="00D7027E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>פוטותרפיה</w:t>
      </w:r>
      <w:proofErr w:type="spellEnd"/>
      <w:r w:rsidR="00D7027E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 xml:space="preserve"> ב</w:t>
      </w:r>
      <w:r w:rsidR="00443A0E" w:rsidRPr="00533069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 xml:space="preserve">עבודה ייעוצית </w:t>
      </w:r>
    </w:p>
    <w:p w14:paraId="021E37B8" w14:textId="33DC12C6" w:rsidR="001216C0" w:rsidRDefault="00E1150B" w:rsidP="00CC45A1">
      <w:pPr>
        <w:spacing w:line="480" w:lineRule="auto"/>
        <w:jc w:val="both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למעשה </w:t>
      </w:r>
      <w:r w:rsidR="00491F6C">
        <w:rPr>
          <w:rFonts w:ascii="David" w:hAnsi="David" w:hint="cs"/>
          <w:sz w:val="24"/>
          <w:szCs w:val="24"/>
          <w:rtl/>
        </w:rPr>
        <w:t xml:space="preserve">ניתן להשתמש בכלי לברור </w:t>
      </w:r>
      <w:r w:rsidR="00491F6C" w:rsidRPr="00796837">
        <w:rPr>
          <w:rFonts w:ascii="David" w:hAnsi="David" w:hint="cs"/>
          <w:b/>
          <w:bCs/>
          <w:sz w:val="24"/>
          <w:szCs w:val="24"/>
          <w:rtl/>
        </w:rPr>
        <w:t xml:space="preserve">כל סוגיה </w:t>
      </w:r>
      <w:r w:rsidRPr="00796837">
        <w:rPr>
          <w:rFonts w:ascii="David" w:hAnsi="David" w:hint="cs"/>
          <w:b/>
          <w:bCs/>
          <w:sz w:val="24"/>
          <w:szCs w:val="24"/>
          <w:rtl/>
        </w:rPr>
        <w:t>שבה עוסקים</w:t>
      </w:r>
      <w:r w:rsidR="00A6736D" w:rsidRPr="00796837">
        <w:rPr>
          <w:rFonts w:ascii="David" w:hAnsi="David" w:hint="cs"/>
          <w:b/>
          <w:bCs/>
          <w:sz w:val="24"/>
          <w:szCs w:val="24"/>
          <w:rtl/>
        </w:rPr>
        <w:t>.</w:t>
      </w:r>
      <w:r w:rsidR="00A6736D">
        <w:rPr>
          <w:rFonts w:ascii="David" w:hAnsi="David" w:hint="cs"/>
          <w:sz w:val="24"/>
          <w:szCs w:val="24"/>
          <w:rtl/>
        </w:rPr>
        <w:t xml:space="preserve"> </w:t>
      </w:r>
      <w:r w:rsidR="0087488C">
        <w:rPr>
          <w:rFonts w:ascii="David" w:hAnsi="David" w:hint="cs"/>
          <w:sz w:val="24"/>
          <w:szCs w:val="24"/>
          <w:rtl/>
        </w:rPr>
        <w:t xml:space="preserve">ברור </w:t>
      </w:r>
      <w:r w:rsidR="00A6736D">
        <w:rPr>
          <w:rFonts w:ascii="David" w:hAnsi="David" w:hint="cs"/>
          <w:sz w:val="24"/>
          <w:szCs w:val="24"/>
          <w:rtl/>
        </w:rPr>
        <w:t xml:space="preserve"> מצב מצוי </w:t>
      </w:r>
      <w:r w:rsidR="0087488C">
        <w:rPr>
          <w:rFonts w:ascii="David" w:hAnsi="David" w:hint="cs"/>
          <w:sz w:val="24"/>
          <w:szCs w:val="24"/>
          <w:rtl/>
        </w:rPr>
        <w:t xml:space="preserve">או רצוי </w:t>
      </w:r>
      <w:r w:rsidR="00A6736D">
        <w:rPr>
          <w:rFonts w:ascii="David" w:hAnsi="David" w:hint="cs"/>
          <w:sz w:val="24"/>
          <w:szCs w:val="24"/>
          <w:rtl/>
        </w:rPr>
        <w:t>בארגון</w:t>
      </w:r>
      <w:r w:rsidR="0087488C">
        <w:rPr>
          <w:rFonts w:ascii="David" w:hAnsi="David" w:hint="cs"/>
          <w:sz w:val="24"/>
          <w:szCs w:val="24"/>
          <w:rtl/>
        </w:rPr>
        <w:t xml:space="preserve">, הפרט במיטבו, </w:t>
      </w:r>
      <w:r w:rsidR="00A6736D">
        <w:rPr>
          <w:rFonts w:ascii="David" w:hAnsi="David" w:hint="cs"/>
          <w:sz w:val="24"/>
          <w:szCs w:val="24"/>
          <w:rtl/>
        </w:rPr>
        <w:t>הצוות במיטבו</w:t>
      </w:r>
      <w:r w:rsidR="0087488C">
        <w:rPr>
          <w:rFonts w:ascii="David" w:hAnsi="David" w:hint="cs"/>
          <w:sz w:val="24"/>
          <w:szCs w:val="24"/>
          <w:rtl/>
        </w:rPr>
        <w:t xml:space="preserve">, </w:t>
      </w:r>
      <w:r w:rsidR="005479DE">
        <w:rPr>
          <w:rFonts w:ascii="David" w:hAnsi="David" w:hint="cs"/>
          <w:sz w:val="24"/>
          <w:szCs w:val="24"/>
          <w:rtl/>
        </w:rPr>
        <w:t xml:space="preserve">התבוננות על תהליך שינוי, </w:t>
      </w:r>
      <w:r w:rsidR="0087488C">
        <w:rPr>
          <w:rFonts w:ascii="David" w:hAnsi="David" w:hint="cs"/>
          <w:sz w:val="24"/>
          <w:szCs w:val="24"/>
          <w:rtl/>
        </w:rPr>
        <w:t xml:space="preserve">בחינה של </w:t>
      </w:r>
      <w:r w:rsidR="005479DE">
        <w:rPr>
          <w:rFonts w:ascii="David" w:hAnsi="David" w:hint="cs"/>
          <w:sz w:val="24"/>
          <w:szCs w:val="24"/>
          <w:rtl/>
        </w:rPr>
        <w:t xml:space="preserve">ממשק או קשר </w:t>
      </w:r>
      <w:r w:rsidR="00467B4F">
        <w:rPr>
          <w:rFonts w:ascii="David" w:hAnsi="David" w:hint="cs"/>
          <w:sz w:val="24"/>
          <w:szCs w:val="24"/>
          <w:rtl/>
        </w:rPr>
        <w:t>בין אנשים</w:t>
      </w:r>
      <w:r w:rsidR="0087488C">
        <w:rPr>
          <w:rFonts w:ascii="David" w:hAnsi="David" w:hint="cs"/>
          <w:sz w:val="24"/>
          <w:szCs w:val="24"/>
          <w:rtl/>
        </w:rPr>
        <w:t xml:space="preserve">, </w:t>
      </w:r>
      <w:r w:rsidR="00467B4F">
        <w:rPr>
          <w:rFonts w:ascii="David" w:hAnsi="David" w:hint="cs"/>
          <w:sz w:val="24"/>
          <w:szCs w:val="24"/>
          <w:rtl/>
        </w:rPr>
        <w:t xml:space="preserve">בין קבוצות או ארגונים. ניתן לברר תפיסות או עמדות ביחס לתפקיד או לכל נושא אחר </w:t>
      </w:r>
      <w:r w:rsidR="008450A4">
        <w:rPr>
          <w:rFonts w:ascii="David" w:hAnsi="David" w:hint="cs"/>
          <w:sz w:val="24"/>
          <w:szCs w:val="24"/>
          <w:rtl/>
        </w:rPr>
        <w:t xml:space="preserve"> כגון : </w:t>
      </w:r>
      <w:r w:rsidR="001216C0">
        <w:rPr>
          <w:rFonts w:ascii="David" w:hAnsi="David" w:hint="cs"/>
          <w:sz w:val="24"/>
          <w:szCs w:val="24"/>
          <w:rtl/>
        </w:rPr>
        <w:t>מה זה חדשנות</w:t>
      </w:r>
      <w:r w:rsidR="008450A4">
        <w:rPr>
          <w:rFonts w:ascii="David" w:hAnsi="David" w:hint="cs"/>
          <w:sz w:val="24"/>
          <w:szCs w:val="24"/>
          <w:rtl/>
        </w:rPr>
        <w:t>?</w:t>
      </w:r>
      <w:r w:rsidR="001216C0">
        <w:rPr>
          <w:rFonts w:ascii="David" w:hAnsi="David" w:hint="cs"/>
          <w:sz w:val="24"/>
          <w:szCs w:val="24"/>
          <w:rtl/>
        </w:rPr>
        <w:t xml:space="preserve"> מה זה קונפליקט</w:t>
      </w:r>
      <w:r w:rsidR="008450A4">
        <w:rPr>
          <w:rFonts w:ascii="David" w:hAnsi="David" w:hint="cs"/>
          <w:sz w:val="24"/>
          <w:szCs w:val="24"/>
          <w:rtl/>
        </w:rPr>
        <w:t>?</w:t>
      </w:r>
      <w:r w:rsidR="001216C0">
        <w:rPr>
          <w:rFonts w:ascii="David" w:hAnsi="David" w:hint="cs"/>
          <w:sz w:val="24"/>
          <w:szCs w:val="24"/>
          <w:rtl/>
        </w:rPr>
        <w:t xml:space="preserve">. </w:t>
      </w:r>
      <w:r w:rsidR="0087488C">
        <w:rPr>
          <w:rFonts w:ascii="David" w:hAnsi="David" w:hint="cs"/>
          <w:sz w:val="24"/>
          <w:szCs w:val="24"/>
          <w:rtl/>
        </w:rPr>
        <w:t xml:space="preserve">למעשה </w:t>
      </w:r>
      <w:r w:rsidR="001216C0">
        <w:rPr>
          <w:rFonts w:ascii="David" w:hAnsi="David" w:hint="cs"/>
          <w:sz w:val="24"/>
          <w:szCs w:val="24"/>
          <w:rtl/>
        </w:rPr>
        <w:t xml:space="preserve">כל נושא שנרצה לברר לעומק. </w:t>
      </w:r>
    </w:p>
    <w:p w14:paraId="00E81D94" w14:textId="67049A88" w:rsidR="00C44D36" w:rsidRPr="00FD2FD6" w:rsidRDefault="00FC48FA" w:rsidP="00CC45A1">
      <w:pPr>
        <w:spacing w:line="480" w:lineRule="auto"/>
        <w:jc w:val="both"/>
        <w:rPr>
          <w:rFonts w:ascii="David" w:hAnsi="David"/>
          <w:sz w:val="24"/>
          <w:szCs w:val="24"/>
          <w:rtl/>
        </w:rPr>
      </w:pPr>
      <w:r w:rsidRPr="00FD2FD6">
        <w:rPr>
          <w:rFonts w:ascii="David" w:hAnsi="David" w:hint="cs"/>
          <w:sz w:val="24"/>
          <w:szCs w:val="24"/>
          <w:rtl/>
        </w:rPr>
        <w:t xml:space="preserve">השימושים  בכלי מרובים, מגוונים </w:t>
      </w:r>
      <w:proofErr w:type="spellStart"/>
      <w:r w:rsidRPr="00FD2FD6">
        <w:rPr>
          <w:rFonts w:ascii="David" w:hAnsi="David" w:hint="cs"/>
          <w:sz w:val="24"/>
          <w:szCs w:val="24"/>
          <w:rtl/>
        </w:rPr>
        <w:t>ויצרתיים</w:t>
      </w:r>
      <w:proofErr w:type="spellEnd"/>
      <w:r w:rsidRPr="00FD2FD6">
        <w:rPr>
          <w:rFonts w:ascii="David" w:hAnsi="David" w:hint="cs"/>
          <w:sz w:val="24"/>
          <w:szCs w:val="24"/>
          <w:rtl/>
        </w:rPr>
        <w:t xml:space="preserve"> .</w:t>
      </w:r>
      <w:r w:rsidR="007C467A" w:rsidRPr="00FD2FD6">
        <w:rPr>
          <w:rFonts w:ascii="David" w:hAnsi="David" w:hint="cs"/>
          <w:sz w:val="24"/>
          <w:szCs w:val="24"/>
          <w:rtl/>
        </w:rPr>
        <w:t xml:space="preserve"> </w:t>
      </w:r>
      <w:r w:rsidRPr="00FD2FD6">
        <w:rPr>
          <w:rFonts w:ascii="David" w:hAnsi="David" w:hint="cs"/>
          <w:sz w:val="24"/>
          <w:szCs w:val="24"/>
          <w:rtl/>
        </w:rPr>
        <w:t xml:space="preserve">אציין להלן מספר דוגמאות </w:t>
      </w:r>
      <w:r w:rsidR="00011118" w:rsidRPr="00FD2FD6">
        <w:rPr>
          <w:rFonts w:ascii="David" w:hAnsi="David" w:hint="cs"/>
          <w:b/>
          <w:bCs/>
          <w:sz w:val="24"/>
          <w:szCs w:val="24"/>
          <w:rtl/>
        </w:rPr>
        <w:t>ברמת הפרט, הצוות או הארגון</w:t>
      </w:r>
      <w:r w:rsidR="00011118" w:rsidRPr="00FD2FD6">
        <w:rPr>
          <w:rFonts w:ascii="David" w:hAnsi="David" w:hint="cs"/>
          <w:sz w:val="24"/>
          <w:szCs w:val="24"/>
          <w:rtl/>
        </w:rPr>
        <w:t xml:space="preserve"> </w:t>
      </w:r>
      <w:r w:rsidR="00582660" w:rsidRPr="00FD2FD6">
        <w:rPr>
          <w:rFonts w:ascii="David" w:hAnsi="David" w:hint="cs"/>
          <w:sz w:val="24"/>
          <w:szCs w:val="24"/>
          <w:rtl/>
        </w:rPr>
        <w:t>על מנת 'לפתוח את הראש'</w:t>
      </w:r>
      <w:r w:rsidR="00C44D36" w:rsidRPr="00FD2FD6">
        <w:rPr>
          <w:rFonts w:ascii="David" w:hAnsi="David" w:hint="cs"/>
          <w:sz w:val="24"/>
          <w:szCs w:val="24"/>
          <w:rtl/>
        </w:rPr>
        <w:t xml:space="preserve"> </w:t>
      </w:r>
      <w:r w:rsidR="00582660" w:rsidRPr="00FD2FD6">
        <w:rPr>
          <w:rFonts w:ascii="David" w:hAnsi="David" w:hint="cs"/>
          <w:sz w:val="24"/>
          <w:szCs w:val="24"/>
          <w:rtl/>
        </w:rPr>
        <w:t xml:space="preserve">. הבחירה </w:t>
      </w:r>
      <w:r w:rsidR="00011118" w:rsidRPr="00FD2FD6">
        <w:rPr>
          <w:rFonts w:ascii="David" w:hAnsi="David" w:hint="cs"/>
          <w:sz w:val="24"/>
          <w:szCs w:val="24"/>
          <w:rtl/>
        </w:rPr>
        <w:t xml:space="preserve">צריכה להיות כמובן מותאמת </w:t>
      </w:r>
      <w:r w:rsidR="00582660" w:rsidRPr="00FD2FD6">
        <w:rPr>
          <w:rFonts w:ascii="David" w:hAnsi="David" w:hint="cs"/>
          <w:sz w:val="24"/>
          <w:szCs w:val="24"/>
          <w:rtl/>
        </w:rPr>
        <w:t>למטרה</w:t>
      </w:r>
      <w:r w:rsidR="008450A4" w:rsidRPr="00FD2FD6">
        <w:rPr>
          <w:rFonts w:ascii="David" w:hAnsi="David" w:hint="cs"/>
          <w:sz w:val="24"/>
          <w:szCs w:val="24"/>
          <w:rtl/>
        </w:rPr>
        <w:t xml:space="preserve">. </w:t>
      </w:r>
    </w:p>
    <w:p w14:paraId="1DAC1824" w14:textId="42F77DFF" w:rsidR="00C44D36" w:rsidRPr="00087A5C" w:rsidRDefault="00C44D36" w:rsidP="00CC45A1">
      <w:pPr>
        <w:pStyle w:val="a3"/>
        <w:numPr>
          <w:ilvl w:val="0"/>
          <w:numId w:val="14"/>
        </w:numPr>
        <w:spacing w:line="480" w:lineRule="auto"/>
        <w:rPr>
          <w:rFonts w:ascii="David" w:eastAsiaTheme="minorEastAsia" w:hAnsi="David"/>
          <w:b/>
          <w:bCs/>
          <w:kern w:val="24"/>
          <w:sz w:val="32"/>
          <w:szCs w:val="32"/>
          <w:u w:val="single"/>
          <w:rtl/>
        </w:rPr>
      </w:pPr>
      <w:r w:rsidRPr="00087A5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>רמת הפרט</w:t>
      </w:r>
    </w:p>
    <w:p w14:paraId="23A174F1" w14:textId="4E90B737" w:rsidR="00AC179C" w:rsidRPr="00796837" w:rsidRDefault="00AC179C" w:rsidP="0044272E">
      <w:pPr>
        <w:pStyle w:val="a3"/>
        <w:numPr>
          <w:ilvl w:val="0"/>
          <w:numId w:val="15"/>
        </w:numPr>
        <w:spacing w:line="480" w:lineRule="auto"/>
        <w:rPr>
          <w:rFonts w:ascii="David" w:hAnsi="David"/>
          <w:sz w:val="24"/>
          <w:szCs w:val="24"/>
          <w:rtl/>
        </w:rPr>
      </w:pPr>
      <w:r w:rsidRPr="00796837">
        <w:rPr>
          <w:rFonts w:ascii="David" w:hAnsi="David" w:hint="cs"/>
          <w:sz w:val="24"/>
          <w:szCs w:val="24"/>
          <w:rtl/>
        </w:rPr>
        <w:t xml:space="preserve"> </w:t>
      </w:r>
      <w:r w:rsidRPr="00446E7C">
        <w:rPr>
          <w:rFonts w:ascii="David" w:hAnsi="David" w:hint="cs"/>
          <w:b/>
          <w:bCs/>
          <w:sz w:val="24"/>
          <w:szCs w:val="24"/>
          <w:rtl/>
        </w:rPr>
        <w:t>הכרות מעמיקה</w:t>
      </w:r>
      <w:r w:rsidRPr="00796837">
        <w:rPr>
          <w:rFonts w:ascii="David" w:hAnsi="David" w:hint="cs"/>
          <w:sz w:val="24"/>
          <w:szCs w:val="24"/>
          <w:rtl/>
        </w:rPr>
        <w:t xml:space="preserve"> </w:t>
      </w:r>
      <w:r w:rsidRPr="00796837">
        <w:rPr>
          <w:rFonts w:ascii="David" w:hAnsi="David"/>
          <w:sz w:val="24"/>
          <w:szCs w:val="24"/>
          <w:rtl/>
        </w:rPr>
        <w:t>–</w:t>
      </w:r>
      <w:r w:rsidRPr="00796837">
        <w:rPr>
          <w:rFonts w:ascii="David" w:hAnsi="David" w:hint="cs"/>
          <w:sz w:val="24"/>
          <w:szCs w:val="24"/>
          <w:rtl/>
        </w:rPr>
        <w:t xml:space="preserve"> בדרך כלל באמצעות תמונות ילדות, או תמונה  מהחיים האישיים. </w:t>
      </w:r>
      <w:r w:rsidR="008F01EA" w:rsidRPr="008F01EA">
        <w:rPr>
          <w:rFonts w:ascii="David" w:hAnsi="David" w:hint="cs"/>
          <w:sz w:val="24"/>
          <w:szCs w:val="24"/>
          <w:rtl/>
        </w:rPr>
        <w:t>שיחת הכרות אישית בזוג ולאחר מכן צילום שמאפיי</w:t>
      </w:r>
      <w:r w:rsidR="008F01EA" w:rsidRPr="008F01EA">
        <w:rPr>
          <w:rFonts w:ascii="David" w:hAnsi="David" w:hint="eastAsia"/>
          <w:sz w:val="24"/>
          <w:szCs w:val="24"/>
          <w:rtl/>
        </w:rPr>
        <w:t>ן</w:t>
      </w:r>
      <w:r w:rsidR="008F01EA" w:rsidRPr="008F01EA">
        <w:rPr>
          <w:rFonts w:ascii="David" w:hAnsi="David" w:hint="cs"/>
          <w:sz w:val="24"/>
          <w:szCs w:val="24"/>
          <w:rtl/>
        </w:rPr>
        <w:t xml:space="preserve"> את מה שלמדתי על בן זוגי, </w:t>
      </w:r>
      <w:r w:rsidRPr="00796837">
        <w:rPr>
          <w:rFonts w:ascii="David" w:hAnsi="David" w:hint="cs"/>
          <w:sz w:val="24"/>
          <w:szCs w:val="24"/>
          <w:rtl/>
        </w:rPr>
        <w:t xml:space="preserve">עבודה בזום ניתן לבקש תמונה מהחדר שבו המשתתף נמצא שמלמדת עליו. </w:t>
      </w:r>
    </w:p>
    <w:p w14:paraId="5303128D" w14:textId="5A61D532" w:rsidR="00AC179C" w:rsidRDefault="00AC179C" w:rsidP="0044272E">
      <w:pPr>
        <w:pStyle w:val="a3"/>
        <w:numPr>
          <w:ilvl w:val="0"/>
          <w:numId w:val="15"/>
        </w:numPr>
        <w:spacing w:line="480" w:lineRule="auto"/>
        <w:rPr>
          <w:rFonts w:ascii="David" w:hAnsi="David"/>
          <w:sz w:val="24"/>
          <w:szCs w:val="24"/>
        </w:rPr>
      </w:pPr>
      <w:r w:rsidRPr="00446E7C">
        <w:rPr>
          <w:rFonts w:ascii="David" w:hAnsi="David" w:hint="cs"/>
          <w:b/>
          <w:bCs/>
          <w:sz w:val="24"/>
          <w:szCs w:val="24"/>
          <w:rtl/>
        </w:rPr>
        <w:t>תפיסת תפקיד</w:t>
      </w:r>
      <w:r>
        <w:rPr>
          <w:rFonts w:ascii="David" w:hAnsi="David" w:hint="cs"/>
          <w:sz w:val="24"/>
          <w:szCs w:val="24"/>
          <w:rtl/>
        </w:rPr>
        <w:t xml:space="preserve"> </w:t>
      </w:r>
      <w:r>
        <w:rPr>
          <w:rFonts w:ascii="David" w:hAnsi="David"/>
          <w:sz w:val="24"/>
          <w:szCs w:val="24"/>
          <w:rtl/>
        </w:rPr>
        <w:t>–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="009A3267" w:rsidRPr="009A3267">
        <w:rPr>
          <w:rFonts w:ascii="David" w:hAnsi="David" w:hint="cs"/>
          <w:sz w:val="24"/>
          <w:szCs w:val="24"/>
          <w:rtl/>
        </w:rPr>
        <w:t>תמונה שמשקפת את תפיסת המשתתף בנוגע לשאלות כגון</w:t>
      </w:r>
      <w:r w:rsidR="009A3267">
        <w:rPr>
          <w:rFonts w:ascii="David" w:hAnsi="David" w:hint="cs"/>
          <w:sz w:val="24"/>
          <w:szCs w:val="24"/>
          <w:rtl/>
        </w:rPr>
        <w:t xml:space="preserve">: </w:t>
      </w:r>
      <w:r w:rsidRPr="00AC179C">
        <w:rPr>
          <w:rFonts w:ascii="David" w:hAnsi="David" w:hint="cs"/>
          <w:sz w:val="24"/>
          <w:szCs w:val="24"/>
          <w:rtl/>
        </w:rPr>
        <w:t>מה התפקיד שלי</w:t>
      </w:r>
      <w:r w:rsidR="00446E7C">
        <w:rPr>
          <w:rFonts w:ascii="David" w:hAnsi="David" w:hint="cs"/>
          <w:sz w:val="24"/>
          <w:szCs w:val="24"/>
          <w:rtl/>
        </w:rPr>
        <w:t>?</w:t>
      </w:r>
      <w:r w:rsidRPr="00AC179C">
        <w:rPr>
          <w:rFonts w:ascii="David" w:hAnsi="David" w:hint="cs"/>
          <w:sz w:val="24"/>
          <w:szCs w:val="24"/>
          <w:rtl/>
        </w:rPr>
        <w:t xml:space="preserve"> מה </w:t>
      </w:r>
      <w:r w:rsidR="00446E7C">
        <w:rPr>
          <w:rFonts w:ascii="David" w:hAnsi="David" w:hint="cs"/>
          <w:sz w:val="24"/>
          <w:szCs w:val="24"/>
          <w:rtl/>
        </w:rPr>
        <w:t xml:space="preserve">אני </w:t>
      </w:r>
      <w:r w:rsidRPr="00AC179C">
        <w:rPr>
          <w:rFonts w:ascii="David" w:hAnsi="David" w:hint="cs"/>
          <w:sz w:val="24"/>
          <w:szCs w:val="24"/>
          <w:rtl/>
        </w:rPr>
        <w:t xml:space="preserve">אוהב בתפקיד? </w:t>
      </w:r>
      <w:r>
        <w:rPr>
          <w:rFonts w:ascii="David" w:hAnsi="David" w:hint="cs"/>
          <w:sz w:val="24"/>
          <w:szCs w:val="24"/>
          <w:rtl/>
        </w:rPr>
        <w:t>איפה רוצה להיות בעתיד? מי אני במיטבי בתפקיד</w:t>
      </w:r>
      <w:r w:rsidR="00446E7C">
        <w:rPr>
          <w:rFonts w:ascii="David" w:hAnsi="David" w:hint="cs"/>
          <w:sz w:val="24"/>
          <w:szCs w:val="24"/>
          <w:rtl/>
        </w:rPr>
        <w:t>?</w:t>
      </w:r>
      <w:r>
        <w:rPr>
          <w:rFonts w:ascii="David" w:hAnsi="David" w:hint="cs"/>
          <w:sz w:val="24"/>
          <w:szCs w:val="24"/>
          <w:rtl/>
        </w:rPr>
        <w:t xml:space="preserve">  </w:t>
      </w:r>
    </w:p>
    <w:p w14:paraId="08986FE4" w14:textId="77D69F06" w:rsidR="00AC179C" w:rsidRPr="00AC179C" w:rsidRDefault="00AC179C" w:rsidP="0044272E">
      <w:pPr>
        <w:pStyle w:val="a3"/>
        <w:numPr>
          <w:ilvl w:val="0"/>
          <w:numId w:val="15"/>
        </w:numPr>
        <w:spacing w:line="480" w:lineRule="auto"/>
        <w:rPr>
          <w:rFonts w:ascii="David" w:hAnsi="David"/>
          <w:sz w:val="24"/>
          <w:szCs w:val="24"/>
        </w:rPr>
      </w:pPr>
      <w:r w:rsidRPr="00446E7C">
        <w:rPr>
          <w:rFonts w:ascii="David" w:hAnsi="David" w:hint="cs"/>
          <w:b/>
          <w:bCs/>
          <w:sz w:val="24"/>
          <w:szCs w:val="24"/>
          <w:rtl/>
        </w:rPr>
        <w:t>אתגרי ניהול</w:t>
      </w:r>
      <w:r w:rsidRPr="00AC179C">
        <w:rPr>
          <w:rFonts w:ascii="David" w:hAnsi="David" w:hint="cs"/>
          <w:sz w:val="24"/>
          <w:szCs w:val="24"/>
          <w:rtl/>
        </w:rPr>
        <w:t xml:space="preserve"> -</w:t>
      </w:r>
      <w:r w:rsidR="00796837" w:rsidRPr="00AC179C">
        <w:rPr>
          <w:rFonts w:ascii="David" w:hAnsi="David" w:hint="cs"/>
          <w:sz w:val="24"/>
          <w:szCs w:val="24"/>
          <w:rtl/>
        </w:rPr>
        <w:t>מה זה ניהול בשבילי</w:t>
      </w:r>
      <w:r w:rsidR="00446E7C">
        <w:rPr>
          <w:rFonts w:ascii="David" w:hAnsi="David" w:hint="cs"/>
          <w:sz w:val="24"/>
          <w:szCs w:val="24"/>
          <w:rtl/>
        </w:rPr>
        <w:t xml:space="preserve"> ?</w:t>
      </w:r>
      <w:r w:rsidRPr="00AC179C">
        <w:rPr>
          <w:rFonts w:ascii="David" w:hAnsi="David" w:hint="cs"/>
          <w:sz w:val="24"/>
          <w:szCs w:val="24"/>
          <w:rtl/>
        </w:rPr>
        <w:t xml:space="preserve"> </w:t>
      </w:r>
      <w:r w:rsidR="007C467A" w:rsidRPr="00AC179C">
        <w:rPr>
          <w:rFonts w:ascii="David" w:hAnsi="David" w:hint="cs"/>
          <w:sz w:val="24"/>
          <w:szCs w:val="24"/>
          <w:rtl/>
        </w:rPr>
        <w:t>מה האתגר הניהולי</w:t>
      </w:r>
      <w:r>
        <w:rPr>
          <w:rFonts w:ascii="David" w:hAnsi="David" w:hint="cs"/>
          <w:sz w:val="24"/>
          <w:szCs w:val="24"/>
          <w:rtl/>
        </w:rPr>
        <w:t xml:space="preserve"> המרכזי שלי</w:t>
      </w:r>
      <w:r w:rsidR="00446E7C">
        <w:rPr>
          <w:rFonts w:ascii="David" w:hAnsi="David" w:hint="cs"/>
          <w:sz w:val="24"/>
          <w:szCs w:val="24"/>
          <w:rtl/>
        </w:rPr>
        <w:t xml:space="preserve"> ?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Pr="00AC179C">
        <w:rPr>
          <w:rFonts w:ascii="David" w:hAnsi="David" w:hint="cs"/>
          <w:sz w:val="24"/>
          <w:szCs w:val="24"/>
          <w:rtl/>
        </w:rPr>
        <w:t xml:space="preserve">הדרך שעשיתי, צילום של חוזקות  </w:t>
      </w:r>
    </w:p>
    <w:p w14:paraId="6C0C16C1" w14:textId="09396646" w:rsidR="00443A0E" w:rsidRPr="001F0F4E" w:rsidRDefault="00446E7C" w:rsidP="0044272E">
      <w:pPr>
        <w:pStyle w:val="a3"/>
        <w:numPr>
          <w:ilvl w:val="0"/>
          <w:numId w:val="15"/>
        </w:numPr>
        <w:spacing w:line="480" w:lineRule="auto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 xml:space="preserve"> </w:t>
      </w:r>
      <w:r w:rsidRPr="00446E7C">
        <w:rPr>
          <w:rFonts w:ascii="David" w:hAnsi="David" w:hint="cs"/>
          <w:b/>
          <w:bCs/>
          <w:sz w:val="24"/>
          <w:szCs w:val="24"/>
          <w:rtl/>
        </w:rPr>
        <w:t>עמדות ותפיסות</w:t>
      </w:r>
      <w:r>
        <w:rPr>
          <w:rFonts w:ascii="David" w:hAnsi="David" w:hint="cs"/>
          <w:sz w:val="24"/>
          <w:szCs w:val="24"/>
          <w:rtl/>
        </w:rPr>
        <w:t xml:space="preserve">- </w:t>
      </w:r>
      <w:r w:rsidR="00443A0E" w:rsidRPr="001F0F4E">
        <w:rPr>
          <w:rFonts w:ascii="David" w:hAnsi="David" w:hint="cs"/>
          <w:sz w:val="24"/>
          <w:szCs w:val="24"/>
          <w:rtl/>
        </w:rPr>
        <w:t>מה זה בשבילי קונפליקט</w:t>
      </w:r>
      <w:r>
        <w:rPr>
          <w:rFonts w:ascii="David" w:hAnsi="David" w:hint="cs"/>
          <w:sz w:val="24"/>
          <w:szCs w:val="24"/>
          <w:rtl/>
        </w:rPr>
        <w:t>?</w:t>
      </w:r>
      <w:r w:rsidR="00443A0E" w:rsidRPr="001F0F4E">
        <w:rPr>
          <w:rFonts w:ascii="David" w:hAnsi="David" w:hint="cs"/>
          <w:sz w:val="24"/>
          <w:szCs w:val="24"/>
          <w:rtl/>
        </w:rPr>
        <w:t xml:space="preserve"> מה זה בשבילי השינוי</w:t>
      </w:r>
      <w:r>
        <w:rPr>
          <w:rFonts w:ascii="David" w:hAnsi="David" w:hint="cs"/>
          <w:sz w:val="24"/>
          <w:szCs w:val="24"/>
          <w:rtl/>
        </w:rPr>
        <w:t>?</w:t>
      </w:r>
      <w:r w:rsidR="00443A0E">
        <w:rPr>
          <w:rFonts w:ascii="David" w:hAnsi="David" w:hint="cs"/>
          <w:sz w:val="24"/>
          <w:szCs w:val="24"/>
          <w:rtl/>
        </w:rPr>
        <w:t xml:space="preserve">, מה זה בשבילי קשר </w:t>
      </w:r>
      <w:r>
        <w:rPr>
          <w:rFonts w:ascii="David" w:hAnsi="David" w:hint="cs"/>
          <w:sz w:val="24"/>
          <w:szCs w:val="24"/>
          <w:rtl/>
        </w:rPr>
        <w:t>?</w:t>
      </w:r>
    </w:p>
    <w:p w14:paraId="7BD477AD" w14:textId="351188A6" w:rsidR="005D7070" w:rsidRPr="00FD2FD6" w:rsidRDefault="005D7070" w:rsidP="00CC45A1">
      <w:pPr>
        <w:spacing w:line="480" w:lineRule="auto"/>
        <w:rPr>
          <w:rFonts w:ascii="David" w:hAnsi="David"/>
          <w:sz w:val="24"/>
          <w:szCs w:val="24"/>
          <w:rtl/>
        </w:rPr>
      </w:pPr>
      <w:r w:rsidRPr="00FD2FD6">
        <w:rPr>
          <w:rFonts w:ascii="David" w:hAnsi="David" w:hint="cs"/>
          <w:sz w:val="24"/>
          <w:szCs w:val="24"/>
          <w:rtl/>
        </w:rPr>
        <w:t>בדרך כלל צילום של עצמי מאפשר הן נרא</w:t>
      </w:r>
      <w:r w:rsidR="00F42D58" w:rsidRPr="00FD2FD6">
        <w:rPr>
          <w:rFonts w:ascii="David" w:hAnsi="David" w:hint="cs"/>
          <w:sz w:val="24"/>
          <w:szCs w:val="24"/>
          <w:rtl/>
        </w:rPr>
        <w:t>ו</w:t>
      </w:r>
      <w:r w:rsidRPr="00FD2FD6">
        <w:rPr>
          <w:rFonts w:ascii="David" w:hAnsi="David" w:hint="cs"/>
          <w:sz w:val="24"/>
          <w:szCs w:val="24"/>
          <w:rtl/>
        </w:rPr>
        <w:t>ת ועד</w:t>
      </w:r>
      <w:r w:rsidR="004E4754" w:rsidRPr="00FD2FD6">
        <w:rPr>
          <w:rFonts w:ascii="David" w:hAnsi="David" w:hint="cs"/>
          <w:sz w:val="24"/>
          <w:szCs w:val="24"/>
          <w:rtl/>
        </w:rPr>
        <w:t>ו</w:t>
      </w:r>
      <w:r w:rsidRPr="00FD2FD6">
        <w:rPr>
          <w:rFonts w:ascii="David" w:hAnsi="David" w:hint="cs"/>
          <w:sz w:val="24"/>
          <w:szCs w:val="24"/>
          <w:rtl/>
        </w:rPr>
        <w:t xml:space="preserve">ת והן הגעה לתובנות עומק. </w:t>
      </w:r>
      <w:r w:rsidR="004E4754" w:rsidRPr="00FD2FD6">
        <w:rPr>
          <w:rFonts w:ascii="David" w:hAnsi="David" w:hint="cs"/>
          <w:sz w:val="24"/>
          <w:szCs w:val="24"/>
          <w:rtl/>
        </w:rPr>
        <w:t xml:space="preserve">להלן מספר דוגמאות : </w:t>
      </w:r>
    </w:p>
    <w:p w14:paraId="67D88909" w14:textId="0EFC9FA5" w:rsidR="00272479" w:rsidRPr="003245F9" w:rsidRDefault="00272479" w:rsidP="00CC45A1">
      <w:pPr>
        <w:pStyle w:val="a3"/>
        <w:numPr>
          <w:ilvl w:val="0"/>
          <w:numId w:val="1"/>
        </w:num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מנהל מוצלח ומוערך בקורס עתודה ניהולית </w:t>
      </w:r>
      <w:r w:rsidR="001E6F1C">
        <w:rPr>
          <w:rFonts w:ascii="David" w:eastAsiaTheme="minorEastAsia" w:hAnsi="David" w:hint="cs"/>
          <w:kern w:val="24"/>
          <w:sz w:val="24"/>
          <w:szCs w:val="24"/>
          <w:rtl/>
        </w:rPr>
        <w:t>צילם תמונה כ</w:t>
      </w:r>
      <w:r w:rsidR="007C0910">
        <w:rPr>
          <w:rFonts w:ascii="David" w:eastAsiaTheme="minorEastAsia" w:hAnsi="David" w:hint="cs"/>
          <w:kern w:val="24"/>
          <w:sz w:val="24"/>
          <w:szCs w:val="24"/>
          <w:rtl/>
        </w:rPr>
        <w:t xml:space="preserve">אשר </w:t>
      </w:r>
      <w:r w:rsidR="001E6F1C">
        <w:rPr>
          <w:rFonts w:ascii="David" w:eastAsiaTheme="minorEastAsia" w:hAnsi="David" w:hint="cs"/>
          <w:kern w:val="24"/>
          <w:sz w:val="24"/>
          <w:szCs w:val="24"/>
          <w:rtl/>
        </w:rPr>
        <w:t>הו</w:t>
      </w:r>
      <w:r w:rsidR="007C0910">
        <w:rPr>
          <w:rFonts w:ascii="David" w:eastAsiaTheme="minorEastAsia" w:hAnsi="David" w:hint="cs"/>
          <w:kern w:val="24"/>
          <w:sz w:val="24"/>
          <w:szCs w:val="24"/>
          <w:rtl/>
        </w:rPr>
        <w:t>א</w:t>
      </w:r>
      <w:r w:rsidR="001E6F1C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במרכז אך </w:t>
      </w:r>
      <w:r w:rsidR="007C0910">
        <w:rPr>
          <w:rFonts w:ascii="David" w:eastAsiaTheme="minorEastAsia" w:hAnsi="David" w:hint="cs"/>
          <w:kern w:val="24"/>
          <w:sz w:val="24"/>
          <w:szCs w:val="24"/>
          <w:rtl/>
        </w:rPr>
        <w:t xml:space="preserve">דמותו </w:t>
      </w:r>
      <w:r w:rsidR="001E6F1C">
        <w:rPr>
          <w:rFonts w:ascii="David" w:eastAsiaTheme="minorEastAsia" w:hAnsi="David" w:hint="cs"/>
          <w:kern w:val="24"/>
          <w:sz w:val="24"/>
          <w:szCs w:val="24"/>
          <w:rtl/>
        </w:rPr>
        <w:t xml:space="preserve">  ממוסגרת ותחומה</w:t>
      </w:r>
      <w:r w:rsidR="007C0910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בקירות וגדר</w:t>
      </w:r>
      <w:r w:rsidR="001E6F1C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>לאחר שיחה וניתוח התמונה התברר ש</w:t>
      </w:r>
      <w:r w:rsidR="004E4754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הוא כלל לא היה מודע לגדרות ובאופן לא מודע הדבר שיקף את </w:t>
      </w:r>
      <w:r w:rsidR="00446E7C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="00436BCE">
        <w:rPr>
          <w:rFonts w:ascii="David" w:eastAsiaTheme="minorEastAsia" w:hAnsi="David" w:hint="cs"/>
          <w:kern w:val="24"/>
          <w:sz w:val="24"/>
          <w:szCs w:val="24"/>
          <w:rtl/>
        </w:rPr>
        <w:t>אופן בו התחנך ו</w:t>
      </w:r>
      <w:r w:rsidR="00446E7C">
        <w:rPr>
          <w:rFonts w:ascii="David" w:eastAsiaTheme="minorEastAsia" w:hAnsi="David" w:hint="cs"/>
          <w:kern w:val="24"/>
          <w:sz w:val="24"/>
          <w:szCs w:val="24"/>
          <w:rtl/>
        </w:rPr>
        <w:t>הפנים ג</w:t>
      </w:r>
      <w:r w:rsidR="00436BCE">
        <w:rPr>
          <w:rFonts w:ascii="David" w:eastAsiaTheme="minorEastAsia" w:hAnsi="David" w:hint="cs"/>
          <w:kern w:val="24"/>
          <w:sz w:val="24"/>
          <w:szCs w:val="24"/>
          <w:rtl/>
        </w:rPr>
        <w:t xml:space="preserve">ישה </w:t>
      </w:r>
      <w:r w:rsidR="00436BCE">
        <w:rPr>
          <w:rFonts w:ascii="David" w:eastAsiaTheme="minorEastAsia" w:hAnsi="David" w:hint="cs"/>
          <w:kern w:val="24"/>
          <w:sz w:val="24"/>
          <w:szCs w:val="24"/>
          <w:rtl/>
        </w:rPr>
        <w:lastRenderedPageBreak/>
        <w:t>ב</w:t>
      </w:r>
      <w:r w:rsidR="00FD2FD6">
        <w:rPr>
          <w:rFonts w:ascii="David" w:eastAsiaTheme="minorEastAsia" w:hAnsi="David" w:hint="cs"/>
          <w:kern w:val="24"/>
          <w:sz w:val="24"/>
          <w:szCs w:val="24"/>
          <w:rtl/>
        </w:rPr>
        <w:t>י</w:t>
      </w:r>
      <w:r w:rsidR="00436BCE">
        <w:rPr>
          <w:rFonts w:ascii="David" w:eastAsiaTheme="minorEastAsia" w:hAnsi="David" w:hint="cs"/>
          <w:kern w:val="24"/>
          <w:sz w:val="24"/>
          <w:szCs w:val="24"/>
          <w:rtl/>
        </w:rPr>
        <w:t>קורתית של הוריו כלפיו</w:t>
      </w:r>
      <w:r w:rsidR="007C0910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="00436BCE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7C0910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בשיח התברר כי האתגר שלו </w:t>
      </w:r>
      <w:r w:rsidR="002F305A">
        <w:rPr>
          <w:rFonts w:ascii="David" w:eastAsiaTheme="minorEastAsia" w:hAnsi="David" w:hint="cs"/>
          <w:kern w:val="24"/>
          <w:sz w:val="24"/>
          <w:szCs w:val="24"/>
          <w:rtl/>
        </w:rPr>
        <w:t>הינו להשתחרר מהתפיסות המופנמות המפחיתות ול</w:t>
      </w:r>
      <w:r w:rsidR="00436BCE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הציב </w:t>
      </w: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שאיפות המתאימות </w:t>
      </w:r>
      <w:r w:rsidR="00436BCE" w:rsidRPr="003245F9">
        <w:rPr>
          <w:rFonts w:ascii="David" w:eastAsiaTheme="minorEastAsia" w:hAnsi="David" w:hint="cs"/>
          <w:kern w:val="24"/>
          <w:sz w:val="24"/>
          <w:szCs w:val="24"/>
          <w:rtl/>
        </w:rPr>
        <w:t>ליכולותי</w:t>
      </w:r>
      <w:r w:rsidR="00436BCE" w:rsidRPr="003245F9">
        <w:rPr>
          <w:rFonts w:ascii="David" w:eastAsiaTheme="minorEastAsia" w:hAnsi="David" w:hint="eastAsia"/>
          <w:kern w:val="24"/>
          <w:sz w:val="24"/>
          <w:szCs w:val="24"/>
          <w:rtl/>
        </w:rPr>
        <w:t>ו</w:t>
      </w: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ולמידותיו</w:t>
      </w:r>
      <w:r w:rsidR="00436BCE">
        <w:rPr>
          <w:rFonts w:ascii="David" w:eastAsiaTheme="minorEastAsia" w:hAnsi="David" w:hint="cs"/>
          <w:kern w:val="24"/>
          <w:sz w:val="24"/>
          <w:szCs w:val="24"/>
          <w:rtl/>
        </w:rPr>
        <w:t xml:space="preserve">. </w:t>
      </w: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</w:p>
    <w:p w14:paraId="18198BE3" w14:textId="77777777" w:rsidR="00446E7C" w:rsidRDefault="00272479" w:rsidP="00CC45A1">
      <w:pPr>
        <w:pStyle w:val="a3"/>
        <w:numPr>
          <w:ilvl w:val="0"/>
          <w:numId w:val="1"/>
        </w:num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</w:rPr>
      </w:pP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>מנהלת בכניסה לתפקיד בתפקיד ניהולי משמעותי ראשון ה</w:t>
      </w:r>
      <w:r w:rsidR="00446E7C">
        <w:rPr>
          <w:rFonts w:ascii="David" w:eastAsiaTheme="minorEastAsia" w:hAnsi="David" w:hint="cs"/>
          <w:kern w:val="24"/>
          <w:sz w:val="24"/>
          <w:szCs w:val="24"/>
          <w:rtl/>
        </w:rPr>
        <w:t>ת</w:t>
      </w: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>עקשה להביא תמונה קבוצתית ולא אישית</w:t>
      </w:r>
      <w:r w:rsidR="00446E7C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על אף </w:t>
      </w: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 xml:space="preserve">שהמשימה </w:t>
      </w:r>
      <w:proofErr w:type="spellStart"/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>היתה</w:t>
      </w:r>
      <w:proofErr w:type="spellEnd"/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לצלם תמונה אישית. בניתוח התמונה </w:t>
      </w:r>
      <w:r w:rsidR="00446E7C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המנהלת </w:t>
      </w:r>
      <w:r w:rsidRPr="003245F9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הבינה את הקושי שלה לקחת מקום לעצמה ולצרכיה ולקבל את הערכה </w:t>
      </w:r>
      <w:r w:rsidR="00446E7C">
        <w:rPr>
          <w:rFonts w:ascii="David" w:eastAsiaTheme="minorEastAsia" w:hAnsi="David" w:hint="cs"/>
          <w:kern w:val="24"/>
          <w:sz w:val="24"/>
          <w:szCs w:val="24"/>
          <w:rtl/>
        </w:rPr>
        <w:t xml:space="preserve">שהיא ראויה לה. </w:t>
      </w:r>
    </w:p>
    <w:p w14:paraId="4EB846C0" w14:textId="7EB7C232" w:rsidR="00443A0E" w:rsidRPr="00087A5C" w:rsidRDefault="00446E7C" w:rsidP="00087A5C">
      <w:pPr>
        <w:pStyle w:val="a3"/>
        <w:numPr>
          <w:ilvl w:val="0"/>
          <w:numId w:val="14"/>
        </w:numPr>
        <w:spacing w:line="360" w:lineRule="auto"/>
        <w:rPr>
          <w:rFonts w:ascii="David" w:eastAsiaTheme="minorEastAsia" w:hAnsi="David"/>
          <w:b/>
          <w:bCs/>
          <w:kern w:val="24"/>
          <w:sz w:val="32"/>
          <w:szCs w:val="32"/>
          <w:u w:val="single"/>
          <w:rtl/>
        </w:rPr>
      </w:pPr>
      <w:r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 xml:space="preserve">רמת הצוות </w:t>
      </w:r>
    </w:p>
    <w:p w14:paraId="1FA47F48" w14:textId="622E1792" w:rsidR="00F42D58" w:rsidRDefault="0044272E" w:rsidP="00F42D58">
      <w:pPr>
        <w:pStyle w:val="a3"/>
        <w:numPr>
          <w:ilvl w:val="0"/>
          <w:numId w:val="15"/>
        </w:numPr>
        <w:spacing w:line="480" w:lineRule="auto"/>
        <w:rPr>
          <w:rFonts w:ascii="David" w:hAnsi="David"/>
          <w:sz w:val="24"/>
          <w:szCs w:val="24"/>
        </w:rPr>
      </w:pPr>
      <w:r w:rsidRPr="00795CCD">
        <w:rPr>
          <w:rFonts w:ascii="David" w:hAnsi="David" w:hint="cs"/>
          <w:b/>
          <w:bCs/>
          <w:sz w:val="24"/>
          <w:szCs w:val="24"/>
          <w:rtl/>
        </w:rPr>
        <w:t>אבחון מצב רצוי  בצוות</w:t>
      </w:r>
      <w:r w:rsidRPr="0044272E">
        <w:rPr>
          <w:rFonts w:ascii="David" w:hAnsi="David" w:hint="cs"/>
          <w:sz w:val="24"/>
          <w:szCs w:val="24"/>
          <w:rtl/>
        </w:rPr>
        <w:t xml:space="preserve"> - </w:t>
      </w:r>
      <w:r w:rsidR="00443A0E" w:rsidRPr="0044272E">
        <w:rPr>
          <w:rFonts w:ascii="David" w:hAnsi="David" w:hint="cs"/>
          <w:sz w:val="24"/>
          <w:szCs w:val="24"/>
          <w:rtl/>
        </w:rPr>
        <w:t>אנחנו כצוות מיטבי</w:t>
      </w:r>
      <w:r w:rsidR="00F42D58">
        <w:rPr>
          <w:rFonts w:ascii="David" w:hAnsi="David" w:hint="cs"/>
          <w:sz w:val="24"/>
          <w:szCs w:val="24"/>
          <w:rtl/>
        </w:rPr>
        <w:t xml:space="preserve">, מה תהי קפיצת מדרגה בעבודת צוות, תמונה של מה הינו רוצים שיקרה בצוות. איך אני מרגיש בצוות. מה התפקיד שלנו כצוות.   . </w:t>
      </w:r>
    </w:p>
    <w:p w14:paraId="65CCD057" w14:textId="77777777" w:rsidR="003212B5" w:rsidRDefault="00F42D58" w:rsidP="0018006A">
      <w:pPr>
        <w:pStyle w:val="a3"/>
        <w:numPr>
          <w:ilvl w:val="0"/>
          <w:numId w:val="15"/>
        </w:numPr>
        <w:spacing w:line="480" w:lineRule="auto"/>
        <w:rPr>
          <w:rFonts w:ascii="David" w:hAnsi="David"/>
          <w:sz w:val="24"/>
          <w:szCs w:val="24"/>
        </w:rPr>
      </w:pPr>
      <w:r w:rsidRPr="00FD2FD6">
        <w:rPr>
          <w:rFonts w:ascii="David" w:hAnsi="David" w:hint="cs"/>
          <w:b/>
          <w:bCs/>
          <w:sz w:val="24"/>
          <w:szCs w:val="24"/>
          <w:rtl/>
        </w:rPr>
        <w:t>אבחון מצב מצוי</w:t>
      </w:r>
      <w:r w:rsidRPr="00FD2FD6">
        <w:rPr>
          <w:rFonts w:ascii="David" w:hAnsi="David" w:hint="cs"/>
          <w:sz w:val="24"/>
          <w:szCs w:val="24"/>
          <w:rtl/>
        </w:rPr>
        <w:t xml:space="preserve"> - </w:t>
      </w:r>
      <w:r w:rsidR="0044272E" w:rsidRPr="00FD2FD6">
        <w:rPr>
          <w:rFonts w:ascii="David" w:hAnsi="David" w:hint="cs"/>
          <w:sz w:val="24"/>
          <w:szCs w:val="24"/>
          <w:rtl/>
        </w:rPr>
        <w:t xml:space="preserve"> </w:t>
      </w:r>
      <w:r w:rsidR="00443A0E" w:rsidRPr="00FD2FD6">
        <w:rPr>
          <w:rFonts w:ascii="David" w:hAnsi="David" w:hint="cs"/>
          <w:sz w:val="24"/>
          <w:szCs w:val="24"/>
          <w:rtl/>
        </w:rPr>
        <w:t>משהו שעובד טוב בצוות כרגע ומשהו שעובד לא טוב</w:t>
      </w:r>
      <w:r w:rsidRPr="00FD2FD6">
        <w:rPr>
          <w:rFonts w:ascii="David" w:hAnsi="David" w:hint="cs"/>
          <w:sz w:val="24"/>
          <w:szCs w:val="24"/>
          <w:rtl/>
        </w:rPr>
        <w:t>. צילום של מאפייני הצוות</w:t>
      </w:r>
      <w:r w:rsidR="00CC19B9" w:rsidRPr="00FD2FD6">
        <w:rPr>
          <w:rFonts w:ascii="David" w:hAnsi="David" w:hint="cs"/>
          <w:sz w:val="24"/>
          <w:szCs w:val="24"/>
          <w:rtl/>
        </w:rPr>
        <w:t xml:space="preserve">, ערכים בצוות. </w:t>
      </w:r>
    </w:p>
    <w:p w14:paraId="152722FE" w14:textId="544E8ED2" w:rsidR="00D04E02" w:rsidRPr="003212B5" w:rsidRDefault="00F42D58" w:rsidP="00DE2BB4">
      <w:pPr>
        <w:pStyle w:val="a3"/>
        <w:numPr>
          <w:ilvl w:val="0"/>
          <w:numId w:val="15"/>
        </w:numPr>
        <w:spacing w:line="480" w:lineRule="auto"/>
        <w:rPr>
          <w:rFonts w:ascii="David" w:eastAsiaTheme="minorEastAsia" w:hAnsi="David"/>
          <w:kern w:val="24"/>
          <w:sz w:val="24"/>
          <w:szCs w:val="24"/>
        </w:rPr>
      </w:pPr>
      <w:r w:rsidRPr="003212B5">
        <w:rPr>
          <w:rFonts w:ascii="David" w:hAnsi="David" w:hint="cs"/>
          <w:sz w:val="24"/>
          <w:szCs w:val="24"/>
          <w:rtl/>
        </w:rPr>
        <w:t xml:space="preserve"> </w:t>
      </w:r>
      <w:r w:rsidR="00520E3F" w:rsidRPr="003212B5">
        <w:rPr>
          <w:rFonts w:ascii="David" w:hAnsi="David" w:hint="cs"/>
          <w:sz w:val="24"/>
          <w:szCs w:val="24"/>
          <w:rtl/>
        </w:rPr>
        <w:t xml:space="preserve">להלן דוגמא </w:t>
      </w:r>
      <w:r w:rsidR="00FD2FD6" w:rsidRPr="003212B5">
        <w:rPr>
          <w:rFonts w:ascii="David" w:hAnsi="David" w:hint="cs"/>
          <w:sz w:val="24"/>
          <w:szCs w:val="24"/>
          <w:rtl/>
        </w:rPr>
        <w:t>מסדנא ש</w:t>
      </w:r>
      <w:r w:rsidR="003212B5" w:rsidRPr="003212B5">
        <w:rPr>
          <w:rFonts w:ascii="David" w:hAnsi="David" w:hint="cs"/>
          <w:sz w:val="24"/>
          <w:szCs w:val="24"/>
          <w:rtl/>
        </w:rPr>
        <w:t xml:space="preserve">עסקה בעבודת צוות : </w:t>
      </w:r>
      <w:r w:rsid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צוות </w:t>
      </w:r>
      <w:r w:rsidR="00520E3F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אורגני 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שעובד יחד ביום יום 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התבקש לצלם תמונה שמסמלת את עבודת הצוות. הצוות צילם תמונה שמחה שבה כלל חברי הצוות הופיעו אולם  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באופן לא מתוכנן הצוות צילם את הגברים בקדמת 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>תמונה ואת הנשים מאחורה.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 (כמעט גם לא נראות) ה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>תמונה ש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>י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קפה 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את 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יחסי 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כוחות 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>ה</w:t>
      </w:r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מורכבים בתוך הצוות </w:t>
      </w:r>
      <w:proofErr w:type="spellStart"/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>שהיתה</w:t>
      </w:r>
      <w:proofErr w:type="spellEnd"/>
      <w:r w:rsidR="00D04E02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בו תרבות שוביניסטית לא מודעת </w:t>
      </w:r>
      <w:r w:rsidR="00221BA7" w:rsidRPr="003212B5">
        <w:rPr>
          <w:rFonts w:ascii="David" w:eastAsiaTheme="minorEastAsia" w:hAnsi="David" w:hint="cs"/>
          <w:kern w:val="24"/>
          <w:sz w:val="24"/>
          <w:szCs w:val="24"/>
          <w:rtl/>
        </w:rPr>
        <w:t xml:space="preserve">כלפי נשים. </w:t>
      </w:r>
    </w:p>
    <w:p w14:paraId="7EB8D1B4" w14:textId="0C01FA99" w:rsidR="00443A0E" w:rsidRPr="00087A5C" w:rsidRDefault="00DC3A49" w:rsidP="00087A5C">
      <w:pPr>
        <w:pStyle w:val="a3"/>
        <w:numPr>
          <w:ilvl w:val="0"/>
          <w:numId w:val="14"/>
        </w:numPr>
        <w:spacing w:line="360" w:lineRule="auto"/>
        <w:rPr>
          <w:rFonts w:ascii="David" w:eastAsiaTheme="minorEastAsia" w:hAnsi="David"/>
          <w:b/>
          <w:bCs/>
          <w:kern w:val="24"/>
          <w:sz w:val="32"/>
          <w:szCs w:val="32"/>
          <w:u w:val="single"/>
          <w:rtl/>
        </w:rPr>
      </w:pPr>
      <w:r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>רמת ה</w:t>
      </w:r>
      <w:r w:rsidR="00443A0E" w:rsidRPr="00087A5C">
        <w:rPr>
          <w:rFonts w:ascii="David" w:eastAsiaTheme="minorEastAsia" w:hAnsi="David" w:hint="cs"/>
          <w:b/>
          <w:bCs/>
          <w:kern w:val="24"/>
          <w:sz w:val="32"/>
          <w:szCs w:val="32"/>
          <w:u w:val="single"/>
          <w:rtl/>
        </w:rPr>
        <w:t xml:space="preserve">ארגון </w:t>
      </w:r>
    </w:p>
    <w:p w14:paraId="4755EEFC" w14:textId="3A48D480" w:rsidR="00443A0E" w:rsidRPr="00C750E6" w:rsidRDefault="00443A0E" w:rsidP="008E03E6">
      <w:pPr>
        <w:pStyle w:val="a3"/>
        <w:numPr>
          <w:ilvl w:val="0"/>
          <w:numId w:val="1"/>
        </w:numPr>
        <w:spacing w:line="360" w:lineRule="auto"/>
        <w:rPr>
          <w:rFonts w:ascii="David" w:hAnsi="David"/>
          <w:sz w:val="24"/>
          <w:szCs w:val="24"/>
        </w:rPr>
      </w:pPr>
      <w:r w:rsidRPr="00C750E6">
        <w:rPr>
          <w:rFonts w:ascii="David" w:hAnsi="David" w:hint="cs"/>
          <w:sz w:val="24"/>
          <w:szCs w:val="24"/>
          <w:rtl/>
        </w:rPr>
        <w:t xml:space="preserve">מחשבות שלי על השינוי </w:t>
      </w:r>
      <w:r w:rsidR="00CD6BD8" w:rsidRPr="00C750E6">
        <w:rPr>
          <w:rFonts w:ascii="David" w:hAnsi="David" w:hint="cs"/>
          <w:sz w:val="24"/>
          <w:szCs w:val="24"/>
          <w:rtl/>
        </w:rPr>
        <w:t xml:space="preserve">, </w:t>
      </w:r>
      <w:r w:rsidR="00796837" w:rsidRPr="00C750E6">
        <w:rPr>
          <w:rFonts w:ascii="David" w:hAnsi="David" w:hint="cs"/>
          <w:sz w:val="24"/>
          <w:szCs w:val="24"/>
          <w:rtl/>
        </w:rPr>
        <w:t>הבנת מהות האתגר בשינוי בחינה של מה מקדם בולם את השינוי,</w:t>
      </w:r>
      <w:r w:rsidR="00C750E6" w:rsidRPr="00C750E6">
        <w:rPr>
          <w:rFonts w:ascii="David" w:hAnsi="David" w:hint="cs"/>
          <w:sz w:val="24"/>
          <w:szCs w:val="24"/>
          <w:rtl/>
        </w:rPr>
        <w:t xml:space="preserve"> </w:t>
      </w:r>
      <w:r w:rsidRPr="00C750E6">
        <w:rPr>
          <w:rFonts w:ascii="David" w:hAnsi="David" w:hint="cs"/>
          <w:sz w:val="24"/>
          <w:szCs w:val="24"/>
          <w:rtl/>
        </w:rPr>
        <w:t xml:space="preserve">מה עובר עכשיו על הארגון  , החוויה שלי בארגון </w:t>
      </w:r>
    </w:p>
    <w:p w14:paraId="762EE55F" w14:textId="58E052AB" w:rsidR="003245F9" w:rsidRPr="00C750E6" w:rsidRDefault="003245F9" w:rsidP="00AA0453">
      <w:pPr>
        <w:pStyle w:val="a3"/>
        <w:numPr>
          <w:ilvl w:val="0"/>
          <w:numId w:val="1"/>
        </w:numPr>
        <w:spacing w:line="480" w:lineRule="auto"/>
        <w:jc w:val="both"/>
        <w:rPr>
          <w:rFonts w:ascii="David" w:eastAsiaTheme="minorEastAsia" w:hAnsi="David"/>
          <w:kern w:val="24"/>
          <w:sz w:val="24"/>
          <w:szCs w:val="24"/>
          <w:rtl/>
        </w:rPr>
      </w:pPr>
      <w:r w:rsidRPr="00C750E6">
        <w:rPr>
          <w:rFonts w:ascii="David" w:eastAsiaTheme="minorEastAsia" w:hAnsi="David" w:hint="cs"/>
          <w:kern w:val="24"/>
          <w:sz w:val="24"/>
          <w:szCs w:val="24"/>
          <w:rtl/>
        </w:rPr>
        <w:t xml:space="preserve">דוגמא ברמה הארגון </w:t>
      </w:r>
      <w:r w:rsidR="00C750E6" w:rsidRPr="00C750E6">
        <w:rPr>
          <w:rFonts w:ascii="David" w:eastAsiaTheme="minorEastAsia" w:hAnsi="David" w:hint="cs"/>
          <w:kern w:val="24"/>
          <w:sz w:val="24"/>
          <w:szCs w:val="24"/>
          <w:rtl/>
        </w:rPr>
        <w:t xml:space="preserve">- </w:t>
      </w:r>
      <w:r w:rsidRPr="00C750E6">
        <w:rPr>
          <w:rFonts w:ascii="David" w:eastAsiaTheme="minorEastAsia" w:hAnsi="David" w:hint="cs"/>
          <w:kern w:val="24"/>
          <w:sz w:val="24"/>
          <w:szCs w:val="24"/>
          <w:rtl/>
        </w:rPr>
        <w:t>באחת מקופות החולים שליוויתי ביקשתי מהנהלת הארגון לצלם את הארגון במיטב</w:t>
      </w:r>
      <w:r w:rsidR="00C750E6" w:rsidRPr="00C750E6">
        <w:rPr>
          <w:rFonts w:ascii="David" w:eastAsiaTheme="minorEastAsia" w:hAnsi="David" w:hint="cs"/>
          <w:kern w:val="24"/>
          <w:sz w:val="24"/>
          <w:szCs w:val="24"/>
          <w:rtl/>
        </w:rPr>
        <w:t>ו</w:t>
      </w:r>
      <w:r w:rsidRPr="00C750E6">
        <w:rPr>
          <w:rFonts w:ascii="David" w:eastAsiaTheme="minorEastAsia" w:hAnsi="David" w:hint="cs"/>
          <w:kern w:val="24"/>
          <w:sz w:val="24"/>
          <w:szCs w:val="24"/>
          <w:rtl/>
        </w:rPr>
        <w:t>.</w:t>
      </w:r>
      <w:r w:rsidR="00C750E6" w:rsidRPr="00C750E6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Pr="00C750E6">
        <w:rPr>
          <w:rFonts w:ascii="David" w:eastAsiaTheme="minorEastAsia" w:hAnsi="David" w:hint="cs"/>
          <w:kern w:val="24"/>
          <w:sz w:val="24"/>
          <w:szCs w:val="24"/>
          <w:rtl/>
        </w:rPr>
        <w:t xml:space="preserve">השיח הגלוי הדגיש שפה ארגונית של יעדים, מדדים, צמיחה, </w:t>
      </w:r>
      <w:r w:rsidR="00C750E6" w:rsidRPr="00C750E6">
        <w:rPr>
          <w:rFonts w:ascii="David" w:eastAsiaTheme="minorEastAsia" w:hAnsi="David" w:hint="cs"/>
          <w:kern w:val="24"/>
          <w:sz w:val="24"/>
          <w:szCs w:val="24"/>
          <w:rtl/>
        </w:rPr>
        <w:t>דיגיטצי</w:t>
      </w:r>
      <w:r w:rsidR="00C750E6" w:rsidRPr="00C750E6">
        <w:rPr>
          <w:rFonts w:ascii="David" w:eastAsiaTheme="minorEastAsia" w:hAnsi="David" w:hint="eastAsia"/>
          <w:kern w:val="24"/>
          <w:sz w:val="24"/>
          <w:szCs w:val="24"/>
          <w:rtl/>
        </w:rPr>
        <w:t>ה</w:t>
      </w:r>
      <w:r w:rsidR="00C750E6">
        <w:rPr>
          <w:rFonts w:ascii="David" w:eastAsiaTheme="minorEastAsia" w:hAnsi="David" w:hint="cs"/>
          <w:kern w:val="24"/>
          <w:sz w:val="24"/>
          <w:szCs w:val="24"/>
          <w:rtl/>
        </w:rPr>
        <w:t>,</w:t>
      </w:r>
      <w:r w:rsidR="00272479" w:rsidRPr="00C750E6">
        <w:rPr>
          <w:rFonts w:ascii="David" w:eastAsiaTheme="minorEastAsia" w:hAnsi="David" w:hint="cs"/>
          <w:kern w:val="24"/>
          <w:sz w:val="24"/>
          <w:szCs w:val="24"/>
          <w:rtl/>
        </w:rPr>
        <w:t xml:space="preserve"> </w:t>
      </w:r>
      <w:r w:rsidRPr="00C750E6">
        <w:rPr>
          <w:rFonts w:ascii="David" w:eastAsiaTheme="minorEastAsia" w:hAnsi="David" w:hint="cs"/>
          <w:kern w:val="24"/>
          <w:sz w:val="24"/>
          <w:szCs w:val="24"/>
          <w:rtl/>
        </w:rPr>
        <w:t>התעצמות וגישה מקצועית אך מנוכרות בעוד שהקו המשותף בתמונות שצולמו היה חמימות, קשר, אינטימיות, ביתיות ופשטות. הבנות שכנראה לא היו עולות בשיח הגלוי והשפיעו על התפיסות והערכים שהתגבשו</w:t>
      </w:r>
      <w:r w:rsidR="00C750E6">
        <w:rPr>
          <w:rFonts w:ascii="David" w:eastAsiaTheme="minorEastAsia" w:hAnsi="David" w:hint="cs"/>
          <w:kern w:val="24"/>
          <w:sz w:val="24"/>
          <w:szCs w:val="24"/>
          <w:rtl/>
        </w:rPr>
        <w:t xml:space="preserve"> במסגרת הסדנא</w:t>
      </w:r>
      <w:r w:rsidRPr="00C750E6">
        <w:rPr>
          <w:rFonts w:ascii="David" w:eastAsiaTheme="minorEastAsia" w:hAnsi="David" w:hint="cs"/>
          <w:kern w:val="24"/>
          <w:sz w:val="24"/>
          <w:szCs w:val="24"/>
          <w:rtl/>
        </w:rPr>
        <w:t>.</w:t>
      </w:r>
    </w:p>
    <w:p w14:paraId="547C26A9" w14:textId="208CF53C" w:rsidR="00B21F98" w:rsidRPr="00533069" w:rsidRDefault="00443A0E" w:rsidP="00800766">
      <w:pPr>
        <w:pStyle w:val="a3"/>
        <w:numPr>
          <w:ilvl w:val="0"/>
          <w:numId w:val="11"/>
        </w:numPr>
        <w:spacing w:line="480" w:lineRule="auto"/>
        <w:rPr>
          <w:rFonts w:ascii="David" w:eastAsiaTheme="minorEastAsia" w:hAnsi="David"/>
          <w:b/>
          <w:bCs/>
          <w:kern w:val="24"/>
          <w:sz w:val="36"/>
          <w:szCs w:val="36"/>
          <w:u w:val="single"/>
          <w:rtl/>
        </w:rPr>
      </w:pPr>
      <w:r w:rsidRPr="00533069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lastRenderedPageBreak/>
        <w:t xml:space="preserve">מחשבות על </w:t>
      </w:r>
      <w:r w:rsidR="00DC1842" w:rsidRPr="00533069">
        <w:rPr>
          <w:rFonts w:ascii="David" w:eastAsiaTheme="minorEastAsia" w:hAnsi="David" w:hint="cs"/>
          <w:b/>
          <w:bCs/>
          <w:kern w:val="24"/>
          <w:sz w:val="36"/>
          <w:szCs w:val="36"/>
          <w:u w:val="single"/>
          <w:rtl/>
        </w:rPr>
        <w:t>דרכים לעבודה מיטיבה</w:t>
      </w:r>
    </w:p>
    <w:p w14:paraId="6AA5CF40" w14:textId="5A92DC39" w:rsidR="00061590" w:rsidRPr="00310A86" w:rsidRDefault="00533069" w:rsidP="00310A86">
      <w:pPr>
        <w:pStyle w:val="trt0xe"/>
        <w:shd w:val="clear" w:color="auto" w:fill="FFFFFF"/>
        <w:bidi/>
        <w:spacing w:before="0" w:beforeAutospacing="0" w:after="60" w:afterAutospacing="0"/>
        <w:ind w:left="360"/>
        <w:rPr>
          <w:rFonts w:ascii="Arial" w:hAnsi="Arial" w:cs="Arial"/>
        </w:rPr>
      </w:pPr>
      <w:r w:rsidRPr="00310A86">
        <w:rPr>
          <w:rFonts w:ascii="Arial" w:hAnsi="Arial" w:cs="Arial" w:hint="cs"/>
          <w:rtl/>
        </w:rPr>
        <w:t xml:space="preserve">להלן כמה נקודות ששווה לשים אליהן לב כאשר בונים סדנת </w:t>
      </w:r>
      <w:proofErr w:type="spellStart"/>
      <w:r w:rsidRPr="00310A86">
        <w:rPr>
          <w:rFonts w:ascii="Arial" w:hAnsi="Arial" w:cs="Arial" w:hint="cs"/>
          <w:rtl/>
        </w:rPr>
        <w:t>פוטותרפיה</w:t>
      </w:r>
      <w:proofErr w:type="spellEnd"/>
      <w:r w:rsidRPr="00310A86">
        <w:rPr>
          <w:rFonts w:ascii="Arial" w:hAnsi="Arial" w:cs="Arial" w:hint="cs"/>
          <w:rtl/>
        </w:rPr>
        <w:t xml:space="preserve">. </w:t>
      </w:r>
    </w:p>
    <w:p w14:paraId="25F0C3F0" w14:textId="77777777" w:rsidR="00582660" w:rsidRPr="00582660" w:rsidRDefault="00582660" w:rsidP="00582660">
      <w:pPr>
        <w:pStyle w:val="a3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</w:rPr>
      </w:pPr>
    </w:p>
    <w:p w14:paraId="74DF4E9C" w14:textId="4A875CAD" w:rsidR="00126597" w:rsidRDefault="00031E28" w:rsidP="00C35C02">
      <w:pPr>
        <w:pStyle w:val="a3"/>
        <w:numPr>
          <w:ilvl w:val="0"/>
          <w:numId w:val="13"/>
        </w:numPr>
        <w:spacing w:line="36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310A86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לעשות </w:t>
      </w:r>
      <w:r w:rsidRPr="00310A86">
        <w:rPr>
          <w:rFonts w:asciiTheme="minorBidi" w:hAnsiTheme="minorBidi"/>
          <w:color w:val="000000" w:themeColor="text1"/>
          <w:sz w:val="24"/>
          <w:szCs w:val="24"/>
        </w:rPr>
        <w:t xml:space="preserve">build up </w:t>
      </w:r>
      <w:r w:rsidRPr="00310A86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="0053306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לקראת המפגש ולפני היציאה לצילום. </w:t>
      </w:r>
      <w:r w:rsidR="00310A86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כדאי </w:t>
      </w:r>
      <w:r w:rsidR="00533069">
        <w:rPr>
          <w:rFonts w:asciiTheme="minorBidi" w:hAnsiTheme="minorBidi" w:hint="cs"/>
          <w:color w:val="000000" w:themeColor="text1"/>
          <w:sz w:val="24"/>
          <w:szCs w:val="24"/>
          <w:rtl/>
        </w:rPr>
        <w:t>להסביר על הכלי</w:t>
      </w:r>
      <w:r w:rsidR="00310A86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ואפשר </w:t>
      </w:r>
      <w:r w:rsidR="0053306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להציג </w:t>
      </w:r>
      <w:r w:rsidR="00126597" w:rsidRPr="00C35C02">
        <w:rPr>
          <w:rFonts w:asciiTheme="minorBidi" w:hAnsiTheme="minorBidi" w:hint="cs"/>
          <w:color w:val="000000" w:themeColor="text1"/>
          <w:sz w:val="24"/>
          <w:szCs w:val="24"/>
          <w:rtl/>
        </w:rPr>
        <w:t>תמונו</w:t>
      </w:r>
      <w:r w:rsidR="0053306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ת מעניינות </w:t>
      </w:r>
      <w:r w:rsidR="00310A86">
        <w:rPr>
          <w:rFonts w:asciiTheme="minorBidi" w:hAnsiTheme="minorBidi" w:hint="cs"/>
          <w:color w:val="000000" w:themeColor="text1"/>
          <w:sz w:val="24"/>
          <w:szCs w:val="24"/>
          <w:rtl/>
        </w:rPr>
        <w:t>לפני</w:t>
      </w:r>
    </w:p>
    <w:p w14:paraId="6E779AA2" w14:textId="3B301443" w:rsidR="00DE5EAE" w:rsidRPr="00310A86" w:rsidRDefault="00C35C02" w:rsidP="00310A86">
      <w:pPr>
        <w:pStyle w:val="a3"/>
        <w:numPr>
          <w:ilvl w:val="0"/>
          <w:numId w:val="13"/>
        </w:numPr>
        <w:spacing w:line="36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35C0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לתת לקבוצה לנחש ולנתח </w:t>
      </w:r>
      <w:r w:rsidR="00DE5EAE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את התמונה המוצגת </w:t>
      </w:r>
      <w:r w:rsidRPr="00C35C0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לפני שהצלם </w:t>
      </w:r>
      <w:r w:rsidR="00DE5EAE">
        <w:rPr>
          <w:rFonts w:asciiTheme="minorBidi" w:hAnsiTheme="minorBidi" w:hint="cs"/>
          <w:color w:val="000000" w:themeColor="text1"/>
          <w:sz w:val="24"/>
          <w:szCs w:val="24"/>
          <w:rtl/>
        </w:rPr>
        <w:t>מציג את כוונתו בצילום</w:t>
      </w:r>
      <w:r w:rsidR="00310A86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. </w:t>
      </w:r>
      <w:r w:rsidR="00DE5EAE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59D3019F" w14:textId="7DD6704B" w:rsidR="00310A86" w:rsidRDefault="00310A86" w:rsidP="00310A86">
      <w:pPr>
        <w:pStyle w:val="a3"/>
        <w:numPr>
          <w:ilvl w:val="0"/>
          <w:numId w:val="13"/>
        </w:numPr>
        <w:spacing w:line="36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לתת דוגמאות לנקודות להתבוננות-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–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מה הרגש שהתמונה מעלה, מה </w:t>
      </w:r>
      <w:proofErr w:type="spellStart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הפונקטום</w:t>
      </w:r>
      <w:proofErr w:type="spellEnd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בתמונה, לנחש מה קרה לפני ואחרי התמונה. האם התמונה מאווררת/דחופה, עגולה, ישרה, וכ"ד.  </w:t>
      </w:r>
    </w:p>
    <w:p w14:paraId="418003A1" w14:textId="59DC1A1C" w:rsidR="00C35C02" w:rsidRPr="00C35C02" w:rsidRDefault="00DE5EAE" w:rsidP="00E6407D">
      <w:pPr>
        <w:pStyle w:val="a3"/>
        <w:numPr>
          <w:ilvl w:val="0"/>
          <w:numId w:val="13"/>
        </w:numPr>
        <w:spacing w:after="160" w:line="360" w:lineRule="auto"/>
        <w:rPr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במידה ועובדים בקבוצות קטנו</w:t>
      </w:r>
      <w:r w:rsidR="00310A86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ת בכל מקרה כדאי להתחיל מתמונה במליאה ולהקרין בסוף את כל התמונות. </w:t>
      </w:r>
      <w:r w:rsidR="00CE536B">
        <w:rPr>
          <w:rFonts w:hint="cs"/>
          <w:sz w:val="24"/>
          <w:szCs w:val="24"/>
          <w:rtl/>
        </w:rPr>
        <w:t xml:space="preserve"> </w:t>
      </w:r>
      <w:r w:rsidR="00C35C02" w:rsidRPr="00C35C02">
        <w:rPr>
          <w:rFonts w:hint="cs"/>
          <w:sz w:val="24"/>
          <w:szCs w:val="24"/>
          <w:rtl/>
        </w:rPr>
        <w:t xml:space="preserve">   </w:t>
      </w:r>
    </w:p>
    <w:p w14:paraId="2BECDB9D" w14:textId="0F3C62F1" w:rsidR="00C35C02" w:rsidRPr="00C35C02" w:rsidRDefault="00C35C02" w:rsidP="00C35C02">
      <w:pPr>
        <w:pStyle w:val="a3"/>
        <w:numPr>
          <w:ilvl w:val="0"/>
          <w:numId w:val="13"/>
        </w:numPr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להשתמש ב4 זוויות מבט </w:t>
      </w:r>
      <w:r w:rsidR="00F85683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, </w:t>
      </w:r>
      <w:proofErr w:type="spellStart"/>
      <w:r w:rsidR="00F85683">
        <w:rPr>
          <w:rFonts w:asciiTheme="minorBidi" w:hAnsiTheme="minorBidi" w:hint="cs"/>
          <w:color w:val="000000" w:themeColor="text1"/>
          <w:sz w:val="24"/>
          <w:szCs w:val="24"/>
          <w:rtl/>
        </w:rPr>
        <w:t>בפונקטום</w:t>
      </w:r>
      <w:proofErr w:type="spellEnd"/>
      <w:r w:rsidR="00F85683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F85683">
        <w:rPr>
          <w:rFonts w:asciiTheme="minorBidi" w:hAnsiTheme="minorBidi" w:hint="cs"/>
          <w:color w:val="000000" w:themeColor="text1"/>
          <w:sz w:val="24"/>
          <w:szCs w:val="24"/>
          <w:rtl/>
        </w:rPr>
        <w:t>וסטודיום</w:t>
      </w:r>
      <w:proofErr w:type="spellEnd"/>
      <w:r w:rsidR="00F85683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38BD5982" w14:textId="0B3DFEBB" w:rsidR="002D40A8" w:rsidRDefault="00310A86" w:rsidP="002F3B19">
      <w:pPr>
        <w:pStyle w:val="a3"/>
        <w:numPr>
          <w:ilvl w:val="0"/>
          <w:numId w:val="13"/>
        </w:numPr>
        <w:spacing w:line="36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במידת האפשר מומלץ  </w:t>
      </w:r>
      <w:r w:rsidR="004E21C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לפתח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את הת</w:t>
      </w:r>
      <w:r w:rsidR="004E21C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מונות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חנות צילום. התמונה המודפסת </w:t>
      </w:r>
      <w:r w:rsidR="002D40A8">
        <w:rPr>
          <w:rFonts w:asciiTheme="minorBidi" w:hAnsiTheme="minorBidi" w:hint="cs"/>
          <w:color w:val="000000" w:themeColor="text1"/>
          <w:sz w:val="24"/>
          <w:szCs w:val="24"/>
          <w:rtl/>
        </w:rPr>
        <w:t>מעצי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מה </w:t>
      </w:r>
      <w:r w:rsidR="002D40A8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את אפקט הנראות. אם כי אפשר גם להציג במצגת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או </w:t>
      </w:r>
      <w:proofErr w:type="spellStart"/>
      <w:r w:rsidR="002D40A8">
        <w:rPr>
          <w:rFonts w:asciiTheme="minorBidi" w:hAnsiTheme="minorBidi" w:hint="cs"/>
          <w:color w:val="000000" w:themeColor="text1"/>
          <w:sz w:val="24"/>
          <w:szCs w:val="24"/>
          <w:rtl/>
        </w:rPr>
        <w:t>בווטאפ</w:t>
      </w:r>
      <w:proofErr w:type="spellEnd"/>
      <w:r w:rsidR="002D40A8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120FF18D" w14:textId="77777777" w:rsidR="003212B5" w:rsidRDefault="003212B5" w:rsidP="003212B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14:paraId="1ACCD25C" w14:textId="5D7F75B9" w:rsidR="00BF2A36" w:rsidRPr="00FD2FD6" w:rsidRDefault="00BF2A36" w:rsidP="00BF2A36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2"/>
          <w:szCs w:val="32"/>
          <w:u w:val="single"/>
          <w:shd w:val="clear" w:color="auto" w:fill="FFFFFF"/>
        </w:rPr>
      </w:pPr>
      <w:r>
        <w:rPr>
          <w:rFonts w:ascii="Segoe UI Historic" w:eastAsia="Times New Roman" w:hAnsi="Segoe UI Historic" w:cs="Times New Roman" w:hint="cs"/>
          <w:b/>
          <w:bCs/>
          <w:color w:val="44546A" w:themeColor="text2"/>
          <w:sz w:val="32"/>
          <w:szCs w:val="32"/>
          <w:u w:val="single"/>
          <w:shd w:val="clear" w:color="auto" w:fill="FFFFFF"/>
          <w:rtl/>
        </w:rPr>
        <w:t xml:space="preserve">הצלם </w:t>
      </w:r>
      <w:r w:rsidRPr="00FD2FD6">
        <w:rPr>
          <w:rFonts w:ascii="Segoe UI Historic" w:eastAsia="Times New Roman" w:hAnsi="Segoe UI Historic" w:cs="Times New Roman"/>
          <w:b/>
          <w:bCs/>
          <w:color w:val="44546A" w:themeColor="text2"/>
          <w:sz w:val="32"/>
          <w:szCs w:val="32"/>
          <w:u w:val="single"/>
          <w:shd w:val="clear" w:color="auto" w:fill="FFFFFF"/>
          <w:rtl/>
        </w:rPr>
        <w:t xml:space="preserve">/ </w:t>
      </w:r>
      <w:r>
        <w:rPr>
          <w:rFonts w:ascii="Segoe UI Historic" w:eastAsia="Times New Roman" w:hAnsi="Segoe UI Historic" w:cs="Times New Roman" w:hint="cs"/>
          <w:b/>
          <w:bCs/>
          <w:color w:val="44546A" w:themeColor="text2"/>
          <w:sz w:val="32"/>
          <w:szCs w:val="32"/>
          <w:u w:val="single"/>
          <w:shd w:val="clear" w:color="auto" w:fill="FFFFFF"/>
          <w:rtl/>
        </w:rPr>
        <w:t xml:space="preserve">נתן אלתרמן </w:t>
      </w:r>
    </w:p>
    <w:p w14:paraId="0713B9D5" w14:textId="77777777" w:rsidR="00BF2A36" w:rsidRPr="003212B5" w:rsidRDefault="00BF2A36" w:rsidP="003212B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14:paraId="4F5A8A78" w14:textId="257AE892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עָף הַזְּמַן וְאֵינֶנּוּ,</w:t>
      </w:r>
    </w:p>
    <w:p w14:paraId="5F7EF2A3" w14:textId="77777777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כִּי שׁוּם קֶסֶם </w:t>
      </w:r>
      <w:proofErr w:type="spellStart"/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וְכֹח</w:t>
      </w:r>
      <w:proofErr w:type="spellEnd"/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ַ</w:t>
      </w:r>
    </w:p>
    <w:p w14:paraId="242F3746" w14:textId="77777777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לֹא יִמְנַע אֶת יָמֵינוּ</w:t>
      </w:r>
    </w:p>
    <w:p w14:paraId="42684D06" w14:textId="77777777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 xml:space="preserve">מִלָּעוּף </w:t>
      </w:r>
      <w:proofErr w:type="spellStart"/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וְלִבְרֹח</w:t>
      </w:r>
      <w:proofErr w:type="spellEnd"/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ַ.</w:t>
      </w:r>
    </w:p>
    <w:p w14:paraId="365FBBCB" w14:textId="77777777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זֹאת יָכוֹל רַק, הֵבִינוּ,</w:t>
      </w:r>
    </w:p>
    <w:p w14:paraId="11B421B5" w14:textId="77777777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הֲצַלָּם הַאָמָּן,</w:t>
      </w:r>
    </w:p>
    <w:p w14:paraId="467DD0C1" w14:textId="77777777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אֶת זְרוֹעוֹ רַק מֵרִים הוּא</w:t>
      </w:r>
    </w:p>
    <w:p w14:paraId="63BE5833" w14:textId="77777777" w:rsidR="008344B1" w:rsidRPr="003212B5" w:rsidRDefault="008344B1" w:rsidP="003212B5">
      <w:pPr>
        <w:bidi w:val="0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</w:rPr>
      </w:pPr>
      <w:r w:rsidRPr="003212B5">
        <w:rPr>
          <w:rFonts w:ascii="Segoe UI Historic" w:eastAsia="Times New Roman" w:hAnsi="Segoe UI Historic" w:cs="Times New Roman"/>
          <w:b/>
          <w:bCs/>
          <w:color w:val="44546A" w:themeColor="text2"/>
          <w:sz w:val="36"/>
          <w:szCs w:val="36"/>
          <w:shd w:val="clear" w:color="auto" w:fill="FFFFFF"/>
          <w:rtl/>
        </w:rPr>
        <w:t>וְעוֹצֵר אֶת הַזְּמַן.</w:t>
      </w:r>
    </w:p>
    <w:p w14:paraId="47311704" w14:textId="184A7F6F" w:rsidR="005859ED" w:rsidRPr="008344B1" w:rsidRDefault="005859ED" w:rsidP="00DF0564">
      <w:pPr>
        <w:rPr>
          <w:rFonts w:ascii="inherit" w:eastAsia="Times New Roman" w:hAnsi="inherit" w:cs="Times New Roman"/>
          <w:color w:val="0070C0"/>
          <w:sz w:val="32"/>
          <w:szCs w:val="32"/>
          <w:rtl/>
        </w:rPr>
      </w:pPr>
    </w:p>
    <w:p w14:paraId="231E820E" w14:textId="77777777" w:rsidR="0091013E" w:rsidRDefault="0091013E" w:rsidP="0068689F">
      <w:pPr>
        <w:rPr>
          <w:rFonts w:ascii="David" w:hAnsi="David"/>
          <w:sz w:val="32"/>
          <w:szCs w:val="28"/>
          <w:rtl/>
        </w:rPr>
      </w:pPr>
    </w:p>
    <w:p w14:paraId="516F5B27" w14:textId="77777777" w:rsidR="00BF2A36" w:rsidRDefault="00BF2A36" w:rsidP="0068689F">
      <w:pPr>
        <w:rPr>
          <w:rFonts w:ascii="David" w:hAnsi="David"/>
          <w:sz w:val="32"/>
          <w:szCs w:val="28"/>
          <w:rtl/>
        </w:rPr>
      </w:pPr>
    </w:p>
    <w:p w14:paraId="42853F89" w14:textId="77777777" w:rsidR="00BF2A36" w:rsidRDefault="00BF2A36" w:rsidP="0068689F">
      <w:pPr>
        <w:rPr>
          <w:rFonts w:ascii="David" w:hAnsi="David"/>
          <w:sz w:val="32"/>
          <w:szCs w:val="28"/>
          <w:rtl/>
        </w:rPr>
      </w:pPr>
    </w:p>
    <w:p w14:paraId="083E8A28" w14:textId="77777777" w:rsidR="00BF2A36" w:rsidRDefault="00BF2A36" w:rsidP="0068689F">
      <w:pPr>
        <w:rPr>
          <w:rFonts w:ascii="David" w:hAnsi="David"/>
          <w:sz w:val="32"/>
          <w:szCs w:val="28"/>
          <w:rtl/>
        </w:rPr>
      </w:pPr>
    </w:p>
    <w:p w14:paraId="15ADEAB3" w14:textId="7903A8B4" w:rsidR="00322732" w:rsidRPr="00085E21" w:rsidRDefault="005D7C14" w:rsidP="00322732">
      <w:pPr>
        <w:rPr>
          <w:rFonts w:ascii="David" w:eastAsiaTheme="minorEastAsia" w:hAnsi="David"/>
          <w:b/>
          <w:bCs/>
          <w:kern w:val="24"/>
          <w:sz w:val="36"/>
          <w:szCs w:val="36"/>
          <w:rtl/>
        </w:rPr>
      </w:pPr>
      <w:r w:rsidRPr="00085E21">
        <w:rPr>
          <w:rFonts w:ascii="David" w:eastAsiaTheme="minorEastAsia" w:hAnsi="David" w:hint="cs"/>
          <w:b/>
          <w:bCs/>
          <w:kern w:val="24"/>
          <w:sz w:val="36"/>
          <w:szCs w:val="36"/>
          <w:rtl/>
        </w:rPr>
        <w:t xml:space="preserve">רשימת מקורות </w:t>
      </w:r>
    </w:p>
    <w:p w14:paraId="788FAA13" w14:textId="77777777" w:rsidR="00965CDC" w:rsidRDefault="00965CDC" w:rsidP="00322732">
      <w:pPr>
        <w:rPr>
          <w:rFonts w:ascii="David" w:eastAsiaTheme="minorEastAsia" w:hAnsi="David"/>
          <w:b/>
          <w:bCs/>
          <w:color w:val="4472C4" w:themeColor="accent1"/>
          <w:kern w:val="24"/>
          <w:sz w:val="36"/>
          <w:szCs w:val="36"/>
          <w:rtl/>
        </w:rPr>
      </w:pPr>
    </w:p>
    <w:p w14:paraId="759480D3" w14:textId="6A4A23B4" w:rsidR="005D7C14" w:rsidRPr="00F742E3" w:rsidRDefault="005D7C14" w:rsidP="00085E21">
      <w:pPr>
        <w:spacing w:line="480" w:lineRule="auto"/>
        <w:rPr>
          <w:rFonts w:asciiTheme="minorBidi" w:eastAsiaTheme="minorEastAsia" w:hAnsiTheme="minorBidi"/>
          <w:kern w:val="24"/>
          <w:sz w:val="24"/>
          <w:szCs w:val="24"/>
          <w:rtl/>
        </w:rPr>
      </w:pPr>
      <w:proofErr w:type="spellStart"/>
      <w:r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>בארת</w:t>
      </w:r>
      <w:proofErr w:type="spellEnd"/>
      <w:r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 xml:space="preserve"> , ר</w:t>
      </w:r>
      <w:r w:rsidR="00AD072B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>. (1980)</w:t>
      </w:r>
      <w:r w:rsidR="00FF31AA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 xml:space="preserve">. </w:t>
      </w:r>
      <w:r w:rsidR="006B180F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 xml:space="preserve">מחשבות על הצילום. </w:t>
      </w:r>
      <w:r w:rsidR="0027239E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>( תרגום</w:t>
      </w:r>
      <w:r w:rsidR="004C4776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>: ד.י )</w:t>
      </w:r>
      <w:r w:rsidR="00DB5BAA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 xml:space="preserve">. תל </w:t>
      </w:r>
      <w:proofErr w:type="spellStart"/>
      <w:r w:rsidR="00DB5BAA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>אביב:</w:t>
      </w:r>
      <w:r w:rsidR="00261E59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>כתר</w:t>
      </w:r>
      <w:proofErr w:type="spellEnd"/>
      <w:r w:rsidR="00261E59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 xml:space="preserve"> </w:t>
      </w:r>
    </w:p>
    <w:p w14:paraId="7930A522" w14:textId="4343C272" w:rsidR="00217A6B" w:rsidRPr="00F742E3" w:rsidRDefault="009A7054" w:rsidP="00410763">
      <w:pPr>
        <w:tabs>
          <w:tab w:val="center" w:pos="4153"/>
        </w:tabs>
        <w:spacing w:line="480" w:lineRule="auto"/>
        <w:jc w:val="right"/>
        <w:rPr>
          <w:rFonts w:asciiTheme="minorBidi" w:eastAsiaTheme="minorEastAsia" w:hAnsiTheme="minorBidi"/>
          <w:kern w:val="24"/>
          <w:sz w:val="24"/>
          <w:szCs w:val="24"/>
          <w:rtl/>
        </w:rPr>
      </w:pPr>
      <w:r w:rsidRPr="00F742E3">
        <w:rPr>
          <w:rFonts w:asciiTheme="minorBidi" w:eastAsiaTheme="minorEastAsia" w:hAnsiTheme="minorBidi"/>
          <w:kern w:val="24"/>
          <w:sz w:val="24"/>
          <w:szCs w:val="24"/>
        </w:rPr>
        <w:t>https://en.wikipedia.org/wiki/Hugh_Welch_Diamond</w:t>
      </w:r>
      <w:r w:rsidR="00BF2A36" w:rsidRPr="00F742E3">
        <w:rPr>
          <w:rFonts w:asciiTheme="minorBidi" w:eastAsiaTheme="minorEastAsia" w:hAnsiTheme="minorBidi"/>
          <w:kern w:val="24"/>
          <w:sz w:val="24"/>
          <w:szCs w:val="24"/>
          <w:rtl/>
        </w:rPr>
        <w:tab/>
      </w:r>
    </w:p>
    <w:p w14:paraId="20CE3D7B" w14:textId="77777777" w:rsidR="00C93186" w:rsidRPr="00F742E3" w:rsidRDefault="00C93186" w:rsidP="00C93186">
      <w:pPr>
        <w:jc w:val="right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F742E3">
        <w:rPr>
          <w:rFonts w:asciiTheme="minorBidi" w:hAnsiTheme="minorBidi"/>
          <w:color w:val="292929"/>
          <w:sz w:val="24"/>
          <w:szCs w:val="24"/>
          <w:shd w:val="clear" w:color="auto" w:fill="FFFFFF"/>
        </w:rPr>
        <w:t>Weiser,j</w:t>
      </w:r>
      <w:proofErr w:type="spellEnd"/>
      <w:r w:rsidRPr="00F742E3">
        <w:rPr>
          <w:rFonts w:asciiTheme="minorBidi" w:hAnsiTheme="minorBidi"/>
          <w:color w:val="292929"/>
          <w:sz w:val="24"/>
          <w:szCs w:val="24"/>
          <w:shd w:val="clear" w:color="auto" w:fill="FFFFFF"/>
        </w:rPr>
        <w:t>.</w:t>
      </w:r>
      <w:proofErr w:type="gramEnd"/>
      <w:r w:rsidRPr="00F742E3">
        <w:rPr>
          <w:rFonts w:asciiTheme="minorBidi" w:hAnsiTheme="minorBidi"/>
          <w:color w:val="292929"/>
          <w:sz w:val="24"/>
          <w:szCs w:val="24"/>
          <w:shd w:val="clear" w:color="auto" w:fill="FFFFFF"/>
        </w:rPr>
        <w:t xml:space="preserve"> (2004)</w:t>
      </w:r>
      <w:proofErr w:type="spellStart"/>
      <w:r w:rsidRPr="00F742E3">
        <w:rPr>
          <w:rFonts w:asciiTheme="minorBidi" w:eastAsia="Times New Roman" w:hAnsiTheme="minorBidi"/>
          <w:color w:val="292929"/>
          <w:sz w:val="24"/>
          <w:szCs w:val="24"/>
          <w:shd w:val="clear" w:color="auto" w:fill="FFFFFF"/>
        </w:rPr>
        <w:t>PhotoTherapy</w:t>
      </w:r>
      <w:proofErr w:type="spellEnd"/>
      <w:r w:rsidRPr="00F742E3">
        <w:rPr>
          <w:rFonts w:asciiTheme="minorBidi" w:eastAsia="Times New Roman" w:hAnsiTheme="minorBidi"/>
          <w:color w:val="292929"/>
          <w:sz w:val="24"/>
          <w:szCs w:val="24"/>
          <w:shd w:val="clear" w:color="auto" w:fill="FFFFFF"/>
        </w:rPr>
        <w:t xml:space="preserve"> Techniques in Counselling and Therapy - Using Ordinary Snapshots and Photo-Interactions to Help Clients Heal Their Lives</w:t>
      </w:r>
      <w:r w:rsidRPr="00F742E3">
        <w:rPr>
          <w:rFonts w:asciiTheme="minorBidi" w:hAnsiTheme="minorBidi"/>
          <w:color w:val="292929"/>
          <w:sz w:val="24"/>
          <w:szCs w:val="24"/>
          <w:shd w:val="clear" w:color="auto" w:fill="FFFFFF"/>
        </w:rPr>
        <w:t>.</w:t>
      </w:r>
      <w:r w:rsidRPr="00F742E3">
        <w:rPr>
          <w:rStyle w:val="a4"/>
          <w:rFonts w:asciiTheme="minorBidi" w:hAnsiTheme="minorBidi"/>
          <w:color w:val="333333"/>
          <w:sz w:val="24"/>
          <w:szCs w:val="24"/>
        </w:rPr>
        <w:t xml:space="preserve"> </w:t>
      </w:r>
      <w:r w:rsidRPr="00F742E3">
        <w:rPr>
          <w:rFonts w:asciiTheme="minorBidi" w:hAnsiTheme="minorBidi"/>
          <w:color w:val="292929"/>
          <w:sz w:val="24"/>
          <w:szCs w:val="24"/>
          <w:shd w:val="clear" w:color="auto" w:fill="FFFFFF"/>
        </w:rPr>
        <w:t xml:space="preserve">Canadian Art Therapy Association </w:t>
      </w:r>
      <w:proofErr w:type="spellStart"/>
      <w:r w:rsidRPr="00F742E3">
        <w:rPr>
          <w:rFonts w:asciiTheme="minorBidi" w:hAnsiTheme="minorBidi"/>
          <w:color w:val="292929"/>
          <w:sz w:val="24"/>
          <w:szCs w:val="24"/>
          <w:shd w:val="clear" w:color="auto" w:fill="FFFFFF"/>
        </w:rPr>
        <w:t>Journal.volume</w:t>
      </w:r>
      <w:proofErr w:type="spellEnd"/>
      <w:r w:rsidRPr="00F742E3">
        <w:rPr>
          <w:rFonts w:asciiTheme="minorBidi" w:hAnsiTheme="minorBidi"/>
          <w:color w:val="292929"/>
          <w:sz w:val="24"/>
          <w:szCs w:val="24"/>
          <w:shd w:val="clear" w:color="auto" w:fill="FFFFFF"/>
        </w:rPr>
        <w:t xml:space="preserve"> 17, 2004 – issue 2</w:t>
      </w:r>
    </w:p>
    <w:p w14:paraId="6114F9E8" w14:textId="77777777" w:rsidR="00364219" w:rsidRDefault="00364219" w:rsidP="00832663">
      <w:pPr>
        <w:tabs>
          <w:tab w:val="center" w:pos="4153"/>
        </w:tabs>
        <w:spacing w:line="480" w:lineRule="auto"/>
        <w:rPr>
          <w:rFonts w:ascii="David" w:eastAsiaTheme="minorEastAsia" w:hAnsi="David" w:hint="cs"/>
          <w:kern w:val="24"/>
          <w:sz w:val="28"/>
          <w:szCs w:val="28"/>
          <w:highlight w:val="yellow"/>
          <w:rtl/>
        </w:rPr>
      </w:pPr>
    </w:p>
    <w:p w14:paraId="65F79800" w14:textId="78100A1F" w:rsidR="0028078A" w:rsidRDefault="0028078A" w:rsidP="00FF1979">
      <w:pPr>
        <w:spacing w:line="360" w:lineRule="auto"/>
        <w:rPr>
          <w:rFonts w:ascii="David" w:hAnsi="David" w:hint="cs"/>
          <w:b/>
          <w:bCs/>
          <w:color w:val="5B9BD5" w:themeColor="accent5"/>
          <w:sz w:val="32"/>
          <w:szCs w:val="32"/>
          <w:rtl/>
        </w:rPr>
      </w:pPr>
    </w:p>
    <w:p w14:paraId="308C1919" w14:textId="1A614585" w:rsidR="0028078A" w:rsidRDefault="0028078A" w:rsidP="00FF1979">
      <w:pPr>
        <w:spacing w:line="360" w:lineRule="auto"/>
        <w:rPr>
          <w:rFonts w:ascii="David" w:hAnsi="David"/>
          <w:b/>
          <w:bCs/>
          <w:color w:val="5B9BD5" w:themeColor="accent5"/>
          <w:sz w:val="32"/>
          <w:szCs w:val="32"/>
          <w:rtl/>
        </w:rPr>
      </w:pPr>
    </w:p>
    <w:sectPr w:rsidR="0028078A" w:rsidSect="008E58BD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1F9F" w14:textId="77777777" w:rsidR="00F75E9E" w:rsidRDefault="00F75E9E" w:rsidP="000208EB">
      <w:pPr>
        <w:spacing w:after="0" w:line="240" w:lineRule="auto"/>
      </w:pPr>
      <w:r>
        <w:separator/>
      </w:r>
    </w:p>
  </w:endnote>
  <w:endnote w:type="continuationSeparator" w:id="0">
    <w:p w14:paraId="1F72C09D" w14:textId="77777777" w:rsidR="00F75E9E" w:rsidRDefault="00F75E9E" w:rsidP="0002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4F08" w14:textId="77777777" w:rsidR="00F75E9E" w:rsidRDefault="00F75E9E" w:rsidP="000208EB">
      <w:pPr>
        <w:spacing w:after="0" w:line="240" w:lineRule="auto"/>
      </w:pPr>
      <w:r>
        <w:separator/>
      </w:r>
    </w:p>
  </w:footnote>
  <w:footnote w:type="continuationSeparator" w:id="0">
    <w:p w14:paraId="79161E9B" w14:textId="77777777" w:rsidR="00F75E9E" w:rsidRDefault="00F75E9E" w:rsidP="000208EB">
      <w:pPr>
        <w:spacing w:after="0" w:line="240" w:lineRule="auto"/>
      </w:pPr>
      <w:r>
        <w:continuationSeparator/>
      </w:r>
    </w:p>
  </w:footnote>
  <w:footnote w:id="1">
    <w:p w14:paraId="0B54DF99" w14:textId="1EE947BD" w:rsidR="000C0C59" w:rsidRDefault="000C0C59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הציטוט לקוח מאתר מנהיגות קשובה. תורגם על ידי שמואל כהן </w:t>
      </w:r>
    </w:p>
  </w:footnote>
  <w:footnote w:id="2">
    <w:p w14:paraId="7916A504" w14:textId="77777777" w:rsidR="006E766D" w:rsidRPr="00927307" w:rsidRDefault="006E766D" w:rsidP="006E766D">
      <w:pPr>
        <w:pStyle w:val="aa"/>
        <w:rPr>
          <w:rtl/>
        </w:rPr>
      </w:pPr>
      <w:r w:rsidRPr="00927307">
        <w:rPr>
          <w:rStyle w:val="ac"/>
        </w:rPr>
        <w:footnoteRef/>
      </w:r>
      <w:r w:rsidRPr="00927307">
        <w:rPr>
          <w:rFonts w:hint="cs"/>
          <w:rtl/>
        </w:rPr>
        <w:t xml:space="preserve"> </w:t>
      </w:r>
      <w:r w:rsidRPr="00927307">
        <w:rPr>
          <w:rFonts w:hint="cs"/>
          <w:rtl/>
        </w:rPr>
        <w:t xml:space="preserve">במאמר  אתמקד בעבודה עם </w:t>
      </w:r>
      <w:proofErr w:type="spellStart"/>
      <w:r w:rsidRPr="00927307">
        <w:rPr>
          <w:rFonts w:hint="cs"/>
          <w:rtl/>
        </w:rPr>
        <w:t>פוטתרפיה</w:t>
      </w:r>
      <w:proofErr w:type="spellEnd"/>
      <w:r w:rsidRPr="00927307">
        <w:rPr>
          <w:rFonts w:hint="cs"/>
          <w:rtl/>
        </w:rPr>
        <w:t xml:space="preserve"> בפלטפורמ</w:t>
      </w:r>
      <w:r w:rsidRPr="00927307">
        <w:rPr>
          <w:rFonts w:hint="eastAsia"/>
          <w:rtl/>
        </w:rPr>
        <w:t>ה</w:t>
      </w:r>
      <w:r w:rsidRPr="00927307">
        <w:rPr>
          <w:rFonts w:hint="cs"/>
          <w:rtl/>
        </w:rPr>
        <w:t xml:space="preserve"> קבוצתית </w:t>
      </w:r>
      <w:proofErr w:type="spellStart"/>
      <w:r w:rsidRPr="00927307">
        <w:rPr>
          <w:rFonts w:hint="cs"/>
          <w:rtl/>
        </w:rPr>
        <w:t>סדנאית</w:t>
      </w:r>
      <w:proofErr w:type="spellEnd"/>
      <w:r w:rsidRPr="00927307">
        <w:rPr>
          <w:rFonts w:hint="cs"/>
          <w:rtl/>
        </w:rPr>
        <w:t>. י ניתן להשתמ</w:t>
      </w:r>
      <w:r w:rsidRPr="00927307">
        <w:rPr>
          <w:rFonts w:hint="eastAsia"/>
          <w:rtl/>
        </w:rPr>
        <w:t>ש</w:t>
      </w:r>
      <w:r w:rsidRPr="00927307">
        <w:rPr>
          <w:rFonts w:hint="cs"/>
          <w:rtl/>
        </w:rPr>
        <w:t xml:space="preserve"> בכלי גם בעבודת יעוץ אישי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17081852"/>
      <w:docPartObj>
        <w:docPartGallery w:val="Page Numbers (Top of Page)"/>
        <w:docPartUnique/>
      </w:docPartObj>
    </w:sdtPr>
    <w:sdtEndPr/>
    <w:sdtContent>
      <w:p w14:paraId="2FF6B233" w14:textId="736635D7" w:rsidR="000208EB" w:rsidRDefault="000208E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E5BCE7A" w14:textId="77777777" w:rsidR="000208EB" w:rsidRDefault="000208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245"/>
    <w:multiLevelType w:val="hybridMultilevel"/>
    <w:tmpl w:val="21007C4E"/>
    <w:lvl w:ilvl="0" w:tplc="FFFFFFFF">
      <w:start w:val="1"/>
      <w:numFmt w:val="hebrew1"/>
      <w:lvlText w:val="%1."/>
      <w:lvlJc w:val="center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7BF9"/>
    <w:multiLevelType w:val="hybridMultilevel"/>
    <w:tmpl w:val="CACA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5C6"/>
    <w:multiLevelType w:val="hybridMultilevel"/>
    <w:tmpl w:val="A6F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FE1"/>
    <w:multiLevelType w:val="hybridMultilevel"/>
    <w:tmpl w:val="E9C01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787D"/>
    <w:multiLevelType w:val="hybridMultilevel"/>
    <w:tmpl w:val="A69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58B"/>
    <w:multiLevelType w:val="multilevel"/>
    <w:tmpl w:val="3D4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375B2"/>
    <w:multiLevelType w:val="hybridMultilevel"/>
    <w:tmpl w:val="E71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22136"/>
    <w:multiLevelType w:val="hybridMultilevel"/>
    <w:tmpl w:val="816E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49CE"/>
    <w:multiLevelType w:val="hybridMultilevel"/>
    <w:tmpl w:val="A77E4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130C7"/>
    <w:multiLevelType w:val="hybridMultilevel"/>
    <w:tmpl w:val="0D46AB3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5188"/>
    <w:multiLevelType w:val="hybridMultilevel"/>
    <w:tmpl w:val="50342E6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E0620"/>
    <w:multiLevelType w:val="hybridMultilevel"/>
    <w:tmpl w:val="0A34E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74070"/>
    <w:multiLevelType w:val="hybridMultilevel"/>
    <w:tmpl w:val="B89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128F"/>
    <w:multiLevelType w:val="hybridMultilevel"/>
    <w:tmpl w:val="65F84B5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7248E"/>
    <w:multiLevelType w:val="hybridMultilevel"/>
    <w:tmpl w:val="4BD2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62923"/>
    <w:multiLevelType w:val="hybridMultilevel"/>
    <w:tmpl w:val="97B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1200F"/>
    <w:multiLevelType w:val="multilevel"/>
    <w:tmpl w:val="2C6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415322">
    <w:abstractNumId w:val="7"/>
  </w:num>
  <w:num w:numId="2" w16cid:durableId="827987107">
    <w:abstractNumId w:val="6"/>
  </w:num>
  <w:num w:numId="3" w16cid:durableId="1883127175">
    <w:abstractNumId w:val="12"/>
  </w:num>
  <w:num w:numId="4" w16cid:durableId="1596090043">
    <w:abstractNumId w:val="15"/>
  </w:num>
  <w:num w:numId="5" w16cid:durableId="1995448972">
    <w:abstractNumId w:val="1"/>
  </w:num>
  <w:num w:numId="6" w16cid:durableId="2079203873">
    <w:abstractNumId w:val="16"/>
  </w:num>
  <w:num w:numId="7" w16cid:durableId="1407457034">
    <w:abstractNumId w:val="2"/>
  </w:num>
  <w:num w:numId="8" w16cid:durableId="633144648">
    <w:abstractNumId w:val="11"/>
  </w:num>
  <w:num w:numId="9" w16cid:durableId="888304244">
    <w:abstractNumId w:val="13"/>
  </w:num>
  <w:num w:numId="10" w16cid:durableId="717317171">
    <w:abstractNumId w:val="9"/>
  </w:num>
  <w:num w:numId="11" w16cid:durableId="472021891">
    <w:abstractNumId w:val="14"/>
  </w:num>
  <w:num w:numId="12" w16cid:durableId="1138258728">
    <w:abstractNumId w:val="0"/>
  </w:num>
  <w:num w:numId="13" w16cid:durableId="293801157">
    <w:abstractNumId w:val="4"/>
  </w:num>
  <w:num w:numId="14" w16cid:durableId="591166229">
    <w:abstractNumId w:val="10"/>
  </w:num>
  <w:num w:numId="15" w16cid:durableId="732122886">
    <w:abstractNumId w:val="8"/>
  </w:num>
  <w:num w:numId="16" w16cid:durableId="863249035">
    <w:abstractNumId w:val="5"/>
  </w:num>
  <w:num w:numId="17" w16cid:durableId="1608196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6A"/>
    <w:rsid w:val="00004576"/>
    <w:rsid w:val="00011118"/>
    <w:rsid w:val="000166CE"/>
    <w:rsid w:val="000208EB"/>
    <w:rsid w:val="00027B3E"/>
    <w:rsid w:val="00027BB7"/>
    <w:rsid w:val="00031E28"/>
    <w:rsid w:val="00055F08"/>
    <w:rsid w:val="00061590"/>
    <w:rsid w:val="00061608"/>
    <w:rsid w:val="0006505C"/>
    <w:rsid w:val="00085E21"/>
    <w:rsid w:val="00087A5C"/>
    <w:rsid w:val="000926B6"/>
    <w:rsid w:val="000C0C59"/>
    <w:rsid w:val="000E1F23"/>
    <w:rsid w:val="000F076E"/>
    <w:rsid w:val="000F5B89"/>
    <w:rsid w:val="0011055C"/>
    <w:rsid w:val="001147B6"/>
    <w:rsid w:val="001216C0"/>
    <w:rsid w:val="001218A3"/>
    <w:rsid w:val="00122941"/>
    <w:rsid w:val="0012618C"/>
    <w:rsid w:val="00126597"/>
    <w:rsid w:val="00133F11"/>
    <w:rsid w:val="001343C0"/>
    <w:rsid w:val="00146B6B"/>
    <w:rsid w:val="001507B7"/>
    <w:rsid w:val="001572B5"/>
    <w:rsid w:val="001618FE"/>
    <w:rsid w:val="001C1EAF"/>
    <w:rsid w:val="001C427B"/>
    <w:rsid w:val="001E6F1C"/>
    <w:rsid w:val="0020257F"/>
    <w:rsid w:val="0020736D"/>
    <w:rsid w:val="002074E0"/>
    <w:rsid w:val="00217A6B"/>
    <w:rsid w:val="00221BA7"/>
    <w:rsid w:val="00232120"/>
    <w:rsid w:val="002338E8"/>
    <w:rsid w:val="00234053"/>
    <w:rsid w:val="00242834"/>
    <w:rsid w:val="00247D83"/>
    <w:rsid w:val="00261E59"/>
    <w:rsid w:val="00267293"/>
    <w:rsid w:val="0027239E"/>
    <w:rsid w:val="00272479"/>
    <w:rsid w:val="002761F1"/>
    <w:rsid w:val="0028078A"/>
    <w:rsid w:val="00293310"/>
    <w:rsid w:val="002A7334"/>
    <w:rsid w:val="002B1438"/>
    <w:rsid w:val="002B445C"/>
    <w:rsid w:val="002B5114"/>
    <w:rsid w:val="002C3163"/>
    <w:rsid w:val="002D39F1"/>
    <w:rsid w:val="002D40A8"/>
    <w:rsid w:val="002E5C4D"/>
    <w:rsid w:val="002F305A"/>
    <w:rsid w:val="002F3B19"/>
    <w:rsid w:val="002F4BFF"/>
    <w:rsid w:val="00310A86"/>
    <w:rsid w:val="003140C0"/>
    <w:rsid w:val="003212B5"/>
    <w:rsid w:val="00322732"/>
    <w:rsid w:val="003245F9"/>
    <w:rsid w:val="00342A81"/>
    <w:rsid w:val="003538A4"/>
    <w:rsid w:val="0035694B"/>
    <w:rsid w:val="0036081A"/>
    <w:rsid w:val="00364219"/>
    <w:rsid w:val="00384A77"/>
    <w:rsid w:val="003A5FA1"/>
    <w:rsid w:val="003B074B"/>
    <w:rsid w:val="003C62E8"/>
    <w:rsid w:val="003D0328"/>
    <w:rsid w:val="0040395C"/>
    <w:rsid w:val="004051CD"/>
    <w:rsid w:val="00410763"/>
    <w:rsid w:val="00416CF7"/>
    <w:rsid w:val="00417DBD"/>
    <w:rsid w:val="004276E8"/>
    <w:rsid w:val="00436BCE"/>
    <w:rsid w:val="0044272E"/>
    <w:rsid w:val="00443A0E"/>
    <w:rsid w:val="00446E7C"/>
    <w:rsid w:val="00467B4F"/>
    <w:rsid w:val="00472168"/>
    <w:rsid w:val="00483837"/>
    <w:rsid w:val="00491ECB"/>
    <w:rsid w:val="00491F6C"/>
    <w:rsid w:val="004953EA"/>
    <w:rsid w:val="004A36B5"/>
    <w:rsid w:val="004A3D8E"/>
    <w:rsid w:val="004C02BE"/>
    <w:rsid w:val="004C4776"/>
    <w:rsid w:val="004D4C8C"/>
    <w:rsid w:val="004E21C9"/>
    <w:rsid w:val="004E4754"/>
    <w:rsid w:val="004F4662"/>
    <w:rsid w:val="00501AA6"/>
    <w:rsid w:val="0050203E"/>
    <w:rsid w:val="00520E3F"/>
    <w:rsid w:val="005268B7"/>
    <w:rsid w:val="00533069"/>
    <w:rsid w:val="005424EF"/>
    <w:rsid w:val="005479DE"/>
    <w:rsid w:val="00551101"/>
    <w:rsid w:val="005678ED"/>
    <w:rsid w:val="00577FDC"/>
    <w:rsid w:val="00582660"/>
    <w:rsid w:val="0058464B"/>
    <w:rsid w:val="005859ED"/>
    <w:rsid w:val="0059382C"/>
    <w:rsid w:val="005C3FB9"/>
    <w:rsid w:val="005D4261"/>
    <w:rsid w:val="005D7070"/>
    <w:rsid w:val="005D7C14"/>
    <w:rsid w:val="005E4EAF"/>
    <w:rsid w:val="005E6F72"/>
    <w:rsid w:val="005F2266"/>
    <w:rsid w:val="00602DA5"/>
    <w:rsid w:val="006067F8"/>
    <w:rsid w:val="00613072"/>
    <w:rsid w:val="00613505"/>
    <w:rsid w:val="00622C94"/>
    <w:rsid w:val="006341E8"/>
    <w:rsid w:val="00635021"/>
    <w:rsid w:val="006547A4"/>
    <w:rsid w:val="00654C36"/>
    <w:rsid w:val="006558C3"/>
    <w:rsid w:val="00655CCB"/>
    <w:rsid w:val="00681787"/>
    <w:rsid w:val="0068346B"/>
    <w:rsid w:val="00684503"/>
    <w:rsid w:val="0068689F"/>
    <w:rsid w:val="0068733C"/>
    <w:rsid w:val="00690976"/>
    <w:rsid w:val="006909AC"/>
    <w:rsid w:val="00693A6A"/>
    <w:rsid w:val="006A2A0F"/>
    <w:rsid w:val="006B180F"/>
    <w:rsid w:val="006B385F"/>
    <w:rsid w:val="006C5F1F"/>
    <w:rsid w:val="006C7546"/>
    <w:rsid w:val="006D2C77"/>
    <w:rsid w:val="006D4A05"/>
    <w:rsid w:val="006D66BF"/>
    <w:rsid w:val="006E0F72"/>
    <w:rsid w:val="006E766D"/>
    <w:rsid w:val="006E7675"/>
    <w:rsid w:val="0070680A"/>
    <w:rsid w:val="00727BF6"/>
    <w:rsid w:val="00747648"/>
    <w:rsid w:val="00750E3C"/>
    <w:rsid w:val="007632AC"/>
    <w:rsid w:val="0077471A"/>
    <w:rsid w:val="00776380"/>
    <w:rsid w:val="00795CCD"/>
    <w:rsid w:val="00796837"/>
    <w:rsid w:val="007A4199"/>
    <w:rsid w:val="007A58A3"/>
    <w:rsid w:val="007A59E9"/>
    <w:rsid w:val="007B259E"/>
    <w:rsid w:val="007B6A42"/>
    <w:rsid w:val="007C0910"/>
    <w:rsid w:val="007C3BE1"/>
    <w:rsid w:val="007C467A"/>
    <w:rsid w:val="007D342C"/>
    <w:rsid w:val="007D54E2"/>
    <w:rsid w:val="007E38FB"/>
    <w:rsid w:val="007E725A"/>
    <w:rsid w:val="007F0A71"/>
    <w:rsid w:val="007F377F"/>
    <w:rsid w:val="00800766"/>
    <w:rsid w:val="00803AA1"/>
    <w:rsid w:val="008114B0"/>
    <w:rsid w:val="008120B5"/>
    <w:rsid w:val="008208AC"/>
    <w:rsid w:val="00832663"/>
    <w:rsid w:val="008344B1"/>
    <w:rsid w:val="008450A4"/>
    <w:rsid w:val="0084753A"/>
    <w:rsid w:val="008611FA"/>
    <w:rsid w:val="00873893"/>
    <w:rsid w:val="0087488C"/>
    <w:rsid w:val="00874DC8"/>
    <w:rsid w:val="00884AF0"/>
    <w:rsid w:val="00886F7C"/>
    <w:rsid w:val="008922ED"/>
    <w:rsid w:val="008B3589"/>
    <w:rsid w:val="008E58BD"/>
    <w:rsid w:val="008F01EA"/>
    <w:rsid w:val="008F5CAF"/>
    <w:rsid w:val="009049E2"/>
    <w:rsid w:val="0090706A"/>
    <w:rsid w:val="0091013E"/>
    <w:rsid w:val="009219A2"/>
    <w:rsid w:val="00926648"/>
    <w:rsid w:val="00927307"/>
    <w:rsid w:val="009344C4"/>
    <w:rsid w:val="00943B6A"/>
    <w:rsid w:val="00953BA6"/>
    <w:rsid w:val="00965CDC"/>
    <w:rsid w:val="0096633F"/>
    <w:rsid w:val="009706C2"/>
    <w:rsid w:val="00972174"/>
    <w:rsid w:val="00975D54"/>
    <w:rsid w:val="00981586"/>
    <w:rsid w:val="009A3267"/>
    <w:rsid w:val="009A7054"/>
    <w:rsid w:val="009B3875"/>
    <w:rsid w:val="009C6955"/>
    <w:rsid w:val="009C7DE9"/>
    <w:rsid w:val="009D1F44"/>
    <w:rsid w:val="009D23BF"/>
    <w:rsid w:val="009D7442"/>
    <w:rsid w:val="009F4041"/>
    <w:rsid w:val="00A049B7"/>
    <w:rsid w:val="00A05867"/>
    <w:rsid w:val="00A6736D"/>
    <w:rsid w:val="00A739F7"/>
    <w:rsid w:val="00A77D28"/>
    <w:rsid w:val="00A871D4"/>
    <w:rsid w:val="00A904A5"/>
    <w:rsid w:val="00AA1C07"/>
    <w:rsid w:val="00AC179C"/>
    <w:rsid w:val="00AD072B"/>
    <w:rsid w:val="00AE5781"/>
    <w:rsid w:val="00AF6A78"/>
    <w:rsid w:val="00B01A3F"/>
    <w:rsid w:val="00B02FE0"/>
    <w:rsid w:val="00B15CED"/>
    <w:rsid w:val="00B21F62"/>
    <w:rsid w:val="00B21F98"/>
    <w:rsid w:val="00B34262"/>
    <w:rsid w:val="00B40B1E"/>
    <w:rsid w:val="00B422FF"/>
    <w:rsid w:val="00B45E6C"/>
    <w:rsid w:val="00B550AE"/>
    <w:rsid w:val="00B64624"/>
    <w:rsid w:val="00B72CA4"/>
    <w:rsid w:val="00B73F2D"/>
    <w:rsid w:val="00B753CB"/>
    <w:rsid w:val="00B816FB"/>
    <w:rsid w:val="00B83533"/>
    <w:rsid w:val="00B91539"/>
    <w:rsid w:val="00B9581B"/>
    <w:rsid w:val="00BA5184"/>
    <w:rsid w:val="00BB6909"/>
    <w:rsid w:val="00BB6D31"/>
    <w:rsid w:val="00BB772C"/>
    <w:rsid w:val="00BE6007"/>
    <w:rsid w:val="00BE627B"/>
    <w:rsid w:val="00BF2A36"/>
    <w:rsid w:val="00C253A4"/>
    <w:rsid w:val="00C32447"/>
    <w:rsid w:val="00C35C02"/>
    <w:rsid w:val="00C44D36"/>
    <w:rsid w:val="00C50042"/>
    <w:rsid w:val="00C513B6"/>
    <w:rsid w:val="00C52A94"/>
    <w:rsid w:val="00C55E62"/>
    <w:rsid w:val="00C673FF"/>
    <w:rsid w:val="00C73863"/>
    <w:rsid w:val="00C750E6"/>
    <w:rsid w:val="00C80B5C"/>
    <w:rsid w:val="00C84D1D"/>
    <w:rsid w:val="00C874BE"/>
    <w:rsid w:val="00C87C2A"/>
    <w:rsid w:val="00C87EAC"/>
    <w:rsid w:val="00C92F38"/>
    <w:rsid w:val="00C93186"/>
    <w:rsid w:val="00CB33C5"/>
    <w:rsid w:val="00CB7DA0"/>
    <w:rsid w:val="00CC19B9"/>
    <w:rsid w:val="00CC45A1"/>
    <w:rsid w:val="00CD6BD8"/>
    <w:rsid w:val="00CE2BD0"/>
    <w:rsid w:val="00CE536B"/>
    <w:rsid w:val="00D04E02"/>
    <w:rsid w:val="00D07B8A"/>
    <w:rsid w:val="00D14E9C"/>
    <w:rsid w:val="00D152F4"/>
    <w:rsid w:val="00D25B7B"/>
    <w:rsid w:val="00D3012C"/>
    <w:rsid w:val="00D46D22"/>
    <w:rsid w:val="00D474BE"/>
    <w:rsid w:val="00D7027E"/>
    <w:rsid w:val="00D81400"/>
    <w:rsid w:val="00D829F5"/>
    <w:rsid w:val="00D855F0"/>
    <w:rsid w:val="00D86832"/>
    <w:rsid w:val="00D963A3"/>
    <w:rsid w:val="00D973DA"/>
    <w:rsid w:val="00DA0711"/>
    <w:rsid w:val="00DA2D18"/>
    <w:rsid w:val="00DB5BAA"/>
    <w:rsid w:val="00DC1842"/>
    <w:rsid w:val="00DC3A49"/>
    <w:rsid w:val="00DD62E1"/>
    <w:rsid w:val="00DD6B58"/>
    <w:rsid w:val="00DE42AC"/>
    <w:rsid w:val="00DE5C3F"/>
    <w:rsid w:val="00DE5EAE"/>
    <w:rsid w:val="00DF0564"/>
    <w:rsid w:val="00DF1399"/>
    <w:rsid w:val="00DF26FF"/>
    <w:rsid w:val="00DF4DFE"/>
    <w:rsid w:val="00E06A2D"/>
    <w:rsid w:val="00E07679"/>
    <w:rsid w:val="00E1150B"/>
    <w:rsid w:val="00E22188"/>
    <w:rsid w:val="00E31191"/>
    <w:rsid w:val="00E31FB4"/>
    <w:rsid w:val="00E41B88"/>
    <w:rsid w:val="00E61B23"/>
    <w:rsid w:val="00E7151F"/>
    <w:rsid w:val="00E736D5"/>
    <w:rsid w:val="00E8709C"/>
    <w:rsid w:val="00EA47B0"/>
    <w:rsid w:val="00EB5ED9"/>
    <w:rsid w:val="00ED146D"/>
    <w:rsid w:val="00EE5B9A"/>
    <w:rsid w:val="00F1636A"/>
    <w:rsid w:val="00F17D0F"/>
    <w:rsid w:val="00F25919"/>
    <w:rsid w:val="00F337BD"/>
    <w:rsid w:val="00F4297B"/>
    <w:rsid w:val="00F42D58"/>
    <w:rsid w:val="00F742E3"/>
    <w:rsid w:val="00F7492E"/>
    <w:rsid w:val="00F75E9E"/>
    <w:rsid w:val="00F80A3D"/>
    <w:rsid w:val="00F83555"/>
    <w:rsid w:val="00F84D56"/>
    <w:rsid w:val="00F85683"/>
    <w:rsid w:val="00FC118F"/>
    <w:rsid w:val="00FC154B"/>
    <w:rsid w:val="00FC3106"/>
    <w:rsid w:val="00FC48FA"/>
    <w:rsid w:val="00FD2FD6"/>
    <w:rsid w:val="00FD6144"/>
    <w:rsid w:val="00FD760B"/>
    <w:rsid w:val="00FE2448"/>
    <w:rsid w:val="00FE56B8"/>
    <w:rsid w:val="00FF1979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775C"/>
  <w15:chartTrackingRefBased/>
  <w15:docId w15:val="{F4D49CC5-0F87-461A-95F4-FFC60C9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341E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List Paragraph_0,List Paragraph_1,פיסקת רשימה1"/>
    <w:basedOn w:val="a"/>
    <w:link w:val="a4"/>
    <w:uiPriority w:val="34"/>
    <w:qFormat/>
    <w:rsid w:val="0068689F"/>
    <w:pPr>
      <w:spacing w:after="200" w:line="276" w:lineRule="auto"/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רשימה1 תו"/>
    <w:link w:val="a3"/>
    <w:uiPriority w:val="34"/>
    <w:locked/>
    <w:rsid w:val="0068689F"/>
  </w:style>
  <w:style w:type="paragraph" w:styleId="NormalWeb">
    <w:name w:val="Normal (Web)"/>
    <w:basedOn w:val="a"/>
    <w:uiPriority w:val="99"/>
    <w:unhideWhenUsed/>
    <w:rsid w:val="00686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689F"/>
    <w:rPr>
      <w:b/>
      <w:bCs/>
    </w:rPr>
  </w:style>
  <w:style w:type="paragraph" w:customStyle="1" w:styleId="trt0xe">
    <w:name w:val="trt0xe"/>
    <w:basedOn w:val="a"/>
    <w:rsid w:val="00EB5E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0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208EB"/>
  </w:style>
  <w:style w:type="paragraph" w:styleId="a8">
    <w:name w:val="footer"/>
    <w:basedOn w:val="a"/>
    <w:link w:val="a9"/>
    <w:uiPriority w:val="99"/>
    <w:unhideWhenUsed/>
    <w:rsid w:val="00020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208EB"/>
  </w:style>
  <w:style w:type="paragraph" w:styleId="aa">
    <w:name w:val="footnote text"/>
    <w:basedOn w:val="a"/>
    <w:link w:val="ab"/>
    <w:uiPriority w:val="99"/>
    <w:semiHidden/>
    <w:unhideWhenUsed/>
    <w:rsid w:val="000C0C59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C0C5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0C59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6341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a0"/>
    <w:rsid w:val="006341E8"/>
  </w:style>
  <w:style w:type="character" w:customStyle="1" w:styleId="11">
    <w:name w:val="כותרת טקסט1"/>
    <w:basedOn w:val="a0"/>
    <w:rsid w:val="003C62E8"/>
  </w:style>
  <w:style w:type="character" w:styleId="Hyperlink">
    <w:name w:val="Hyperlink"/>
    <w:basedOn w:val="a0"/>
    <w:uiPriority w:val="99"/>
    <w:unhideWhenUsed/>
    <w:rsid w:val="009A705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A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C7D7-ABD8-45A9-B478-F0368BD3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1678</Words>
  <Characters>8392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hay</dc:creator>
  <cp:keywords/>
  <dc:description/>
  <cp:lastModifiedBy>eyal hay</cp:lastModifiedBy>
  <cp:revision>4</cp:revision>
  <dcterms:created xsi:type="dcterms:W3CDTF">2022-11-12T06:38:00Z</dcterms:created>
  <dcterms:modified xsi:type="dcterms:W3CDTF">2022-11-12T06:38:00Z</dcterms:modified>
</cp:coreProperties>
</file>